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EBE" w:rsidRDefault="0018450B" w:rsidP="0086436C">
      <w:pPr>
        <w:ind w:left="5812"/>
        <w:rPr>
          <w:sz w:val="28"/>
          <w:szCs w:val="28"/>
        </w:rPr>
      </w:pPr>
      <w:r w:rsidRPr="0026455F">
        <w:rPr>
          <w:sz w:val="28"/>
          <w:szCs w:val="28"/>
        </w:rPr>
        <w:t>На</w:t>
      </w:r>
      <w:r w:rsidR="0026455F" w:rsidRPr="0026455F">
        <w:rPr>
          <w:sz w:val="28"/>
          <w:szCs w:val="28"/>
        </w:rPr>
        <w:t xml:space="preserve"> </w:t>
      </w:r>
      <w:r w:rsidR="003E1EBE">
        <w:rPr>
          <w:sz w:val="28"/>
          <w:szCs w:val="28"/>
        </w:rPr>
        <w:t>чотирнадцяту</w:t>
      </w:r>
      <w:r w:rsidRPr="0026455F">
        <w:rPr>
          <w:sz w:val="28"/>
          <w:szCs w:val="28"/>
        </w:rPr>
        <w:t xml:space="preserve"> сесію </w:t>
      </w:r>
    </w:p>
    <w:p w:rsidR="0026455F" w:rsidRPr="0026455F" w:rsidRDefault="0018450B" w:rsidP="0086436C">
      <w:pPr>
        <w:ind w:left="5812"/>
        <w:rPr>
          <w:sz w:val="28"/>
          <w:szCs w:val="28"/>
        </w:rPr>
      </w:pPr>
      <w:r w:rsidRPr="0026455F">
        <w:rPr>
          <w:sz w:val="28"/>
          <w:szCs w:val="28"/>
        </w:rPr>
        <w:t xml:space="preserve">Лубенської міської ради </w:t>
      </w:r>
    </w:p>
    <w:p w:rsidR="0018450B" w:rsidRPr="0026455F" w:rsidRDefault="00934004" w:rsidP="0086436C">
      <w:pPr>
        <w:ind w:left="5812"/>
        <w:rPr>
          <w:sz w:val="28"/>
          <w:szCs w:val="28"/>
        </w:rPr>
      </w:pPr>
      <w:r>
        <w:rPr>
          <w:sz w:val="28"/>
          <w:szCs w:val="28"/>
        </w:rPr>
        <w:t>сьом</w:t>
      </w:r>
      <w:r w:rsidR="0018450B" w:rsidRPr="0026455F">
        <w:rPr>
          <w:sz w:val="28"/>
          <w:szCs w:val="28"/>
        </w:rPr>
        <w:t xml:space="preserve">ого скликання </w:t>
      </w:r>
    </w:p>
    <w:p w:rsidR="0018450B" w:rsidRPr="0026455F" w:rsidRDefault="003E1EBE" w:rsidP="0086436C">
      <w:pPr>
        <w:ind w:left="5812"/>
        <w:rPr>
          <w:sz w:val="28"/>
          <w:szCs w:val="28"/>
        </w:rPr>
      </w:pPr>
      <w:r>
        <w:rPr>
          <w:sz w:val="28"/>
          <w:szCs w:val="28"/>
        </w:rPr>
        <w:t>22</w:t>
      </w:r>
      <w:r w:rsidR="009340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34004">
        <w:rPr>
          <w:sz w:val="28"/>
          <w:szCs w:val="28"/>
        </w:rPr>
        <w:t>грудня</w:t>
      </w:r>
      <w:r w:rsidR="006533FF" w:rsidRPr="0026455F">
        <w:rPr>
          <w:sz w:val="28"/>
          <w:szCs w:val="28"/>
        </w:rPr>
        <w:t xml:space="preserve">  201</w:t>
      </w:r>
      <w:r>
        <w:rPr>
          <w:sz w:val="28"/>
          <w:szCs w:val="28"/>
        </w:rPr>
        <w:t>6</w:t>
      </w:r>
      <w:r w:rsidR="006533FF" w:rsidRPr="0026455F">
        <w:rPr>
          <w:sz w:val="28"/>
          <w:szCs w:val="28"/>
        </w:rPr>
        <w:t xml:space="preserve"> року</w:t>
      </w:r>
    </w:p>
    <w:p w:rsidR="0018450B" w:rsidRDefault="0018450B" w:rsidP="0018450B">
      <w:pPr>
        <w:jc w:val="right"/>
        <w:rPr>
          <w:b/>
          <w:sz w:val="28"/>
          <w:szCs w:val="28"/>
        </w:rPr>
      </w:pPr>
    </w:p>
    <w:p w:rsidR="00F07948" w:rsidRDefault="00F07948" w:rsidP="0018450B">
      <w:pPr>
        <w:jc w:val="right"/>
        <w:rPr>
          <w:b/>
          <w:sz w:val="28"/>
          <w:szCs w:val="28"/>
        </w:rPr>
      </w:pPr>
    </w:p>
    <w:p w:rsidR="00FB6D5A" w:rsidRDefault="00EA2A8B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ІНФОРМАЦІЯ</w:t>
      </w:r>
    </w:p>
    <w:p w:rsidR="003D5037" w:rsidRDefault="00B11B10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3D5037">
        <w:rPr>
          <w:b/>
          <w:sz w:val="28"/>
          <w:szCs w:val="28"/>
        </w:rPr>
        <w:t xml:space="preserve">виконання </w:t>
      </w:r>
      <w:r w:rsidR="00EA2A8B">
        <w:rPr>
          <w:b/>
          <w:sz w:val="28"/>
          <w:szCs w:val="28"/>
        </w:rPr>
        <w:t>Програм</w:t>
      </w:r>
      <w:r w:rsidR="003D5037">
        <w:rPr>
          <w:b/>
          <w:sz w:val="28"/>
          <w:szCs w:val="28"/>
        </w:rPr>
        <w:t>и</w:t>
      </w:r>
      <w:r w:rsidR="00094135">
        <w:rPr>
          <w:b/>
          <w:sz w:val="28"/>
          <w:szCs w:val="28"/>
        </w:rPr>
        <w:t xml:space="preserve"> </w:t>
      </w:r>
      <w:r w:rsidR="00EA2A8B">
        <w:rPr>
          <w:b/>
          <w:sz w:val="28"/>
          <w:szCs w:val="28"/>
        </w:rPr>
        <w:t xml:space="preserve">економічного і соціального розвитку </w:t>
      </w:r>
    </w:p>
    <w:p w:rsidR="00EA2A8B" w:rsidRDefault="00EA2A8B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м. Лубни </w:t>
      </w:r>
      <w:r w:rsidR="0068052A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а 201</w:t>
      </w:r>
      <w:r w:rsidR="0093400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рік </w:t>
      </w:r>
    </w:p>
    <w:p w:rsidR="001977A7" w:rsidRDefault="001977A7" w:rsidP="00EA2A8B">
      <w:pPr>
        <w:jc w:val="center"/>
        <w:rPr>
          <w:b/>
          <w:sz w:val="28"/>
          <w:szCs w:val="28"/>
        </w:rPr>
      </w:pPr>
    </w:p>
    <w:p w:rsidR="00F013CF" w:rsidRPr="004F1CBA" w:rsidRDefault="00F013CF" w:rsidP="00F013CF">
      <w:pPr>
        <w:widowControl w:val="0"/>
        <w:ind w:firstLine="709"/>
        <w:jc w:val="both"/>
        <w:rPr>
          <w:sz w:val="28"/>
          <w:szCs w:val="28"/>
        </w:rPr>
      </w:pPr>
      <w:r w:rsidRPr="004F1CBA">
        <w:rPr>
          <w:sz w:val="28"/>
          <w:szCs w:val="28"/>
        </w:rPr>
        <w:t xml:space="preserve">Програму економічного і соціального розвитку м. Лубни на 2016 рік (далі – Програма) </w:t>
      </w:r>
      <w:r w:rsidR="003D5037">
        <w:rPr>
          <w:sz w:val="28"/>
          <w:szCs w:val="28"/>
        </w:rPr>
        <w:t xml:space="preserve">було </w:t>
      </w:r>
      <w:r w:rsidRPr="004F1CBA">
        <w:rPr>
          <w:sz w:val="28"/>
          <w:szCs w:val="28"/>
        </w:rPr>
        <w:t>розроблено разом з відділами і службами виконавчого комітету, на основі даних підприємств і організацій міста, громадських організацій відповідно до Закону України «Про державне прогнозування та розроблення програм економічного і соціального розвитку України» та постанови Кабінету Міністрів України «Про розроблення прогнозних і програмних документів економічного і соціального розвитку та складання проекту державного бюджету».</w:t>
      </w:r>
    </w:p>
    <w:p w:rsidR="00F013CF" w:rsidRPr="004F1CBA" w:rsidRDefault="00F013CF" w:rsidP="00F013CF">
      <w:pPr>
        <w:widowControl w:val="0"/>
        <w:ind w:firstLine="709"/>
        <w:jc w:val="both"/>
        <w:rPr>
          <w:sz w:val="28"/>
          <w:szCs w:val="28"/>
        </w:rPr>
      </w:pPr>
      <w:r w:rsidRPr="004F1CBA">
        <w:rPr>
          <w:sz w:val="28"/>
          <w:szCs w:val="28"/>
        </w:rPr>
        <w:t xml:space="preserve">В основу Програми покладені ключові положення Стратегії розвитку Полтавської області на період до 2020 року, </w:t>
      </w:r>
      <w:r w:rsidR="00B14898">
        <w:rPr>
          <w:sz w:val="28"/>
          <w:szCs w:val="28"/>
        </w:rPr>
        <w:t>враховано</w:t>
      </w:r>
      <w:r w:rsidR="008230D5">
        <w:rPr>
          <w:sz w:val="28"/>
          <w:szCs w:val="28"/>
        </w:rPr>
        <w:t xml:space="preserve"> основні прогнозні показники економічного і соціального розвитку України на 2016 рік, затверджені постановою Кабінету міністрів України від 05.08.2015 № 558.</w:t>
      </w:r>
    </w:p>
    <w:p w:rsidR="006C08A2" w:rsidRPr="00A45145" w:rsidRDefault="006C08A2" w:rsidP="006C08A2">
      <w:pPr>
        <w:pStyle w:val="a3"/>
        <w:ind w:firstLine="720"/>
        <w:rPr>
          <w:rFonts w:ascii="Times New Roman" w:hAnsi="Times New Roman"/>
          <w:sz w:val="28"/>
          <w:szCs w:val="28"/>
        </w:rPr>
      </w:pPr>
      <w:r w:rsidRPr="00A45145">
        <w:rPr>
          <w:rFonts w:ascii="Times New Roman" w:hAnsi="Times New Roman"/>
          <w:sz w:val="28"/>
          <w:szCs w:val="28"/>
        </w:rPr>
        <w:t>Програма економічного і соціального розвитку м. Лубни на 201</w:t>
      </w:r>
      <w:r>
        <w:rPr>
          <w:rFonts w:ascii="Times New Roman" w:hAnsi="Times New Roman"/>
          <w:sz w:val="28"/>
          <w:szCs w:val="28"/>
        </w:rPr>
        <w:t>6</w:t>
      </w:r>
      <w:r w:rsidRPr="00A45145">
        <w:rPr>
          <w:rFonts w:ascii="Times New Roman" w:hAnsi="Times New Roman"/>
          <w:sz w:val="28"/>
          <w:szCs w:val="28"/>
        </w:rPr>
        <w:t xml:space="preserve"> рік була затверджена рішенням </w:t>
      </w:r>
      <w:r>
        <w:rPr>
          <w:rFonts w:ascii="Times New Roman" w:hAnsi="Times New Roman"/>
          <w:sz w:val="28"/>
          <w:szCs w:val="28"/>
        </w:rPr>
        <w:t xml:space="preserve">позачергової </w:t>
      </w:r>
      <w:r w:rsidR="00A57D95">
        <w:rPr>
          <w:rFonts w:ascii="Times New Roman" w:hAnsi="Times New Roman"/>
          <w:sz w:val="28"/>
          <w:szCs w:val="28"/>
        </w:rPr>
        <w:t>третьої</w:t>
      </w:r>
      <w:r w:rsidRPr="00A45145">
        <w:rPr>
          <w:rFonts w:ascii="Times New Roman" w:hAnsi="Times New Roman"/>
          <w:sz w:val="28"/>
          <w:szCs w:val="28"/>
        </w:rPr>
        <w:t xml:space="preserve"> се</w:t>
      </w:r>
      <w:r w:rsidR="00A57D95">
        <w:rPr>
          <w:rFonts w:ascii="Times New Roman" w:hAnsi="Times New Roman"/>
          <w:sz w:val="28"/>
          <w:szCs w:val="28"/>
        </w:rPr>
        <w:t>сії Лубенської міської ради сьом</w:t>
      </w:r>
      <w:r w:rsidRPr="00A45145">
        <w:rPr>
          <w:rFonts w:ascii="Times New Roman" w:hAnsi="Times New Roman"/>
          <w:sz w:val="28"/>
          <w:szCs w:val="28"/>
        </w:rPr>
        <w:t xml:space="preserve">ого скликання від </w:t>
      </w:r>
      <w:r w:rsidR="00A57D9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4.1</w:t>
      </w:r>
      <w:r w:rsidR="00A57D9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.2015</w:t>
      </w:r>
      <w:r w:rsidRPr="00A45145">
        <w:rPr>
          <w:rFonts w:ascii="Times New Roman" w:hAnsi="Times New Roman"/>
          <w:sz w:val="28"/>
          <w:szCs w:val="28"/>
        </w:rPr>
        <w:t xml:space="preserve"> року.</w:t>
      </w:r>
    </w:p>
    <w:p w:rsidR="006C08A2" w:rsidRPr="004F1CBA" w:rsidRDefault="006C08A2" w:rsidP="00F013CF">
      <w:pPr>
        <w:widowControl w:val="0"/>
        <w:ind w:firstLine="709"/>
        <w:jc w:val="both"/>
        <w:rPr>
          <w:sz w:val="28"/>
          <w:szCs w:val="28"/>
        </w:rPr>
      </w:pPr>
    </w:p>
    <w:p w:rsidR="008D5D94" w:rsidRPr="008D5D94" w:rsidRDefault="0022754F" w:rsidP="008D5D94">
      <w:pPr>
        <w:widowControl w:val="0"/>
        <w:ind w:firstLine="708"/>
        <w:jc w:val="both"/>
        <w:rPr>
          <w:sz w:val="28"/>
          <w:szCs w:val="28"/>
        </w:rPr>
      </w:pPr>
      <w:r w:rsidRPr="0022754F">
        <w:rPr>
          <w:sz w:val="28"/>
          <w:szCs w:val="28"/>
        </w:rPr>
        <w:t>Основними стратегічними</w:t>
      </w:r>
      <w:r>
        <w:rPr>
          <w:b/>
          <w:sz w:val="28"/>
          <w:szCs w:val="28"/>
        </w:rPr>
        <w:t xml:space="preserve"> ц</w:t>
      </w:r>
      <w:r w:rsidR="008D5D94" w:rsidRPr="00742A79">
        <w:rPr>
          <w:b/>
          <w:sz w:val="28"/>
          <w:szCs w:val="28"/>
        </w:rPr>
        <w:t>ілями та завданнями</w:t>
      </w:r>
      <w:r w:rsidR="008D5D94" w:rsidRPr="008D5D94">
        <w:rPr>
          <w:sz w:val="28"/>
          <w:szCs w:val="28"/>
        </w:rPr>
        <w:t xml:space="preserve"> Програми</w:t>
      </w:r>
      <w:r w:rsidR="008A4822">
        <w:rPr>
          <w:sz w:val="28"/>
          <w:szCs w:val="28"/>
        </w:rPr>
        <w:t xml:space="preserve"> та її </w:t>
      </w:r>
      <w:r w:rsidR="008A4822" w:rsidRPr="008A4822">
        <w:rPr>
          <w:b/>
          <w:sz w:val="28"/>
          <w:szCs w:val="28"/>
        </w:rPr>
        <w:t>пріоритетними напрямами</w:t>
      </w:r>
      <w:r w:rsidR="008D5D94" w:rsidRPr="008D5D94">
        <w:rPr>
          <w:sz w:val="28"/>
          <w:szCs w:val="28"/>
        </w:rPr>
        <w:t xml:space="preserve"> є:</w:t>
      </w:r>
    </w:p>
    <w:p w:rsidR="001200F8" w:rsidRPr="00167B9F" w:rsidRDefault="001200F8" w:rsidP="001200F8">
      <w:pPr>
        <w:ind w:firstLine="567"/>
        <w:jc w:val="both"/>
        <w:rPr>
          <w:sz w:val="28"/>
          <w:szCs w:val="28"/>
        </w:rPr>
      </w:pPr>
      <w:r w:rsidRPr="00167B9F">
        <w:rPr>
          <w:sz w:val="28"/>
          <w:szCs w:val="28"/>
        </w:rPr>
        <w:t xml:space="preserve">- підвищення якості життя та зростання добробуту населення; </w:t>
      </w:r>
    </w:p>
    <w:p w:rsidR="001200F8" w:rsidRPr="00167B9F" w:rsidRDefault="001200F8" w:rsidP="001200F8">
      <w:pPr>
        <w:ind w:firstLine="567"/>
        <w:jc w:val="both"/>
        <w:rPr>
          <w:sz w:val="28"/>
          <w:szCs w:val="28"/>
        </w:rPr>
      </w:pPr>
      <w:r w:rsidRPr="00167B9F">
        <w:rPr>
          <w:sz w:val="28"/>
          <w:szCs w:val="28"/>
        </w:rPr>
        <w:t>- підвищення стійкості місцевої економіки за рахунок модернізації виробництва та активізації внутрішнього ринку як підґрунтя для підвищення рівня життя населення;</w:t>
      </w:r>
    </w:p>
    <w:p w:rsidR="001200F8" w:rsidRPr="00167B9F" w:rsidRDefault="001200F8" w:rsidP="001200F8">
      <w:pPr>
        <w:ind w:firstLine="567"/>
        <w:jc w:val="both"/>
        <w:rPr>
          <w:sz w:val="28"/>
          <w:szCs w:val="28"/>
        </w:rPr>
      </w:pPr>
      <w:r w:rsidRPr="00167B9F">
        <w:rPr>
          <w:sz w:val="28"/>
          <w:szCs w:val="28"/>
        </w:rPr>
        <w:t>- підвищення конкурентоспроможності продукції, нарощення експортного потенціалу та зміцнення позицій товаровиробників міста на внутрішньому та зовнішньому ринках;</w:t>
      </w:r>
    </w:p>
    <w:p w:rsidR="001200F8" w:rsidRPr="00167B9F" w:rsidRDefault="001200F8" w:rsidP="001200F8">
      <w:pPr>
        <w:ind w:firstLine="567"/>
        <w:jc w:val="both"/>
        <w:rPr>
          <w:sz w:val="28"/>
          <w:szCs w:val="28"/>
        </w:rPr>
      </w:pPr>
      <w:r w:rsidRPr="00167B9F">
        <w:rPr>
          <w:sz w:val="28"/>
          <w:szCs w:val="28"/>
        </w:rPr>
        <w:t xml:space="preserve">- розвиток внутрішнього виробництва, </w:t>
      </w:r>
      <w:r w:rsidRPr="00167B9F">
        <w:rPr>
          <w:bCs/>
          <w:iCs/>
          <w:sz w:val="28"/>
          <w:szCs w:val="28"/>
        </w:rPr>
        <w:t xml:space="preserve">підтримка місцевих товаровиробників, </w:t>
      </w:r>
      <w:r w:rsidRPr="00167B9F">
        <w:rPr>
          <w:sz w:val="28"/>
          <w:szCs w:val="28"/>
        </w:rPr>
        <w:t xml:space="preserve">задоволення споживчого попиту населення через розширення пропозиції товарів і послуг; </w:t>
      </w:r>
    </w:p>
    <w:p w:rsidR="001200F8" w:rsidRPr="00167B9F" w:rsidRDefault="001200F8" w:rsidP="001200F8">
      <w:pPr>
        <w:ind w:firstLine="567"/>
        <w:jc w:val="both"/>
        <w:rPr>
          <w:sz w:val="28"/>
          <w:szCs w:val="28"/>
        </w:rPr>
      </w:pPr>
      <w:r w:rsidRPr="00167B9F">
        <w:rPr>
          <w:sz w:val="28"/>
          <w:szCs w:val="28"/>
        </w:rPr>
        <w:t xml:space="preserve">- створення сприятливих умов для подальшого розвитку малого та середнього підприємництва; реалізація ефективної регуляторної політики та створення ефективної системи надання адміністративних послуг; </w:t>
      </w:r>
    </w:p>
    <w:p w:rsidR="001200F8" w:rsidRPr="00167B9F" w:rsidRDefault="001200F8" w:rsidP="001200F8">
      <w:pPr>
        <w:ind w:firstLine="567"/>
        <w:jc w:val="both"/>
        <w:rPr>
          <w:sz w:val="28"/>
          <w:szCs w:val="28"/>
        </w:rPr>
      </w:pPr>
      <w:r w:rsidRPr="00167B9F">
        <w:rPr>
          <w:sz w:val="28"/>
          <w:szCs w:val="28"/>
        </w:rPr>
        <w:t xml:space="preserve">- сприяння диверсифікації джерел енергії та підвищенню </w:t>
      </w:r>
      <w:proofErr w:type="spellStart"/>
      <w:r w:rsidRPr="00167B9F">
        <w:rPr>
          <w:sz w:val="28"/>
          <w:szCs w:val="28"/>
        </w:rPr>
        <w:t>енергоефективності</w:t>
      </w:r>
      <w:proofErr w:type="spellEnd"/>
      <w:r w:rsidRPr="00167B9F">
        <w:rPr>
          <w:sz w:val="28"/>
          <w:szCs w:val="28"/>
        </w:rPr>
        <w:t xml:space="preserve"> економіки;</w:t>
      </w:r>
    </w:p>
    <w:p w:rsidR="001200F8" w:rsidRPr="00167B9F" w:rsidRDefault="001200F8" w:rsidP="001200F8">
      <w:pPr>
        <w:ind w:firstLine="567"/>
        <w:jc w:val="both"/>
        <w:rPr>
          <w:sz w:val="28"/>
          <w:szCs w:val="28"/>
        </w:rPr>
      </w:pPr>
      <w:r w:rsidRPr="00167B9F">
        <w:rPr>
          <w:sz w:val="28"/>
          <w:szCs w:val="28"/>
        </w:rPr>
        <w:t>- покращення інвестиційного клімату, збільшення обсягу внутрішніх та зовнішніх інвестицій в розвиток економіки та соціальної сфери, зміцнення позитивного інвестиційного іміджу міста;</w:t>
      </w:r>
    </w:p>
    <w:p w:rsidR="001200F8" w:rsidRPr="00167B9F" w:rsidRDefault="001200F8" w:rsidP="001200F8">
      <w:pPr>
        <w:ind w:firstLine="567"/>
        <w:jc w:val="both"/>
        <w:rPr>
          <w:sz w:val="28"/>
          <w:szCs w:val="28"/>
        </w:rPr>
      </w:pPr>
      <w:r w:rsidRPr="00167B9F">
        <w:rPr>
          <w:sz w:val="28"/>
          <w:szCs w:val="28"/>
        </w:rPr>
        <w:t>- поліпшення якості та доступності освіти і медичного обслуговування населення, розвиток культури та спорту, туристично-рекреаційної сфери;</w:t>
      </w:r>
    </w:p>
    <w:p w:rsidR="001200F8" w:rsidRPr="00167B9F" w:rsidRDefault="001200F8" w:rsidP="001200F8">
      <w:pPr>
        <w:ind w:firstLine="567"/>
        <w:jc w:val="both"/>
        <w:rPr>
          <w:sz w:val="28"/>
          <w:szCs w:val="28"/>
        </w:rPr>
      </w:pPr>
      <w:r w:rsidRPr="00167B9F">
        <w:rPr>
          <w:sz w:val="28"/>
          <w:szCs w:val="28"/>
        </w:rPr>
        <w:lastRenderedPageBreak/>
        <w:t>- покращення стану навколишнього природного середовища, раціональне використання природних ресурсів та запобігання виникненню надзвичайних ситуацій.</w:t>
      </w:r>
    </w:p>
    <w:p w:rsidR="0022754F" w:rsidRDefault="0022754F" w:rsidP="008D5D94">
      <w:pPr>
        <w:ind w:firstLine="567"/>
        <w:jc w:val="both"/>
        <w:rPr>
          <w:sz w:val="28"/>
          <w:szCs w:val="28"/>
        </w:rPr>
      </w:pPr>
    </w:p>
    <w:p w:rsidR="008D5D94" w:rsidRPr="00742A79" w:rsidRDefault="008D5D94" w:rsidP="008D5D94">
      <w:pPr>
        <w:ind w:firstLine="567"/>
        <w:jc w:val="both"/>
        <w:rPr>
          <w:sz w:val="28"/>
          <w:szCs w:val="28"/>
        </w:rPr>
      </w:pPr>
      <w:r w:rsidRPr="00742A79">
        <w:rPr>
          <w:sz w:val="28"/>
          <w:szCs w:val="28"/>
        </w:rPr>
        <w:t xml:space="preserve">Протягом поточного року </w:t>
      </w:r>
      <w:r w:rsidRPr="00742A79">
        <w:rPr>
          <w:b/>
          <w:sz w:val="28"/>
          <w:szCs w:val="28"/>
        </w:rPr>
        <w:t>економічна ситуація</w:t>
      </w:r>
      <w:r w:rsidRPr="00742A79">
        <w:rPr>
          <w:sz w:val="28"/>
          <w:szCs w:val="28"/>
        </w:rPr>
        <w:t xml:space="preserve"> в місті характеризується </w:t>
      </w:r>
      <w:r w:rsidRPr="00742A79">
        <w:rPr>
          <w:b/>
          <w:sz w:val="28"/>
          <w:szCs w:val="28"/>
        </w:rPr>
        <w:t>позитивною динамікою</w:t>
      </w:r>
      <w:r w:rsidRPr="00742A79">
        <w:rPr>
          <w:sz w:val="28"/>
          <w:szCs w:val="28"/>
        </w:rPr>
        <w:t xml:space="preserve"> </w:t>
      </w:r>
      <w:r w:rsidRPr="00742A79">
        <w:rPr>
          <w:b/>
          <w:sz w:val="28"/>
          <w:szCs w:val="28"/>
        </w:rPr>
        <w:t xml:space="preserve">розвитку </w:t>
      </w:r>
      <w:r w:rsidRPr="00742A79">
        <w:rPr>
          <w:sz w:val="28"/>
          <w:szCs w:val="28"/>
        </w:rPr>
        <w:t xml:space="preserve">основних галузей. </w:t>
      </w:r>
    </w:p>
    <w:p w:rsidR="00486CE8" w:rsidRDefault="008D5D94" w:rsidP="008D5D94">
      <w:pPr>
        <w:ind w:firstLine="567"/>
        <w:jc w:val="both"/>
        <w:rPr>
          <w:sz w:val="28"/>
          <w:szCs w:val="28"/>
        </w:rPr>
      </w:pPr>
      <w:r w:rsidRPr="00742A79">
        <w:rPr>
          <w:sz w:val="28"/>
          <w:szCs w:val="28"/>
        </w:rPr>
        <w:t xml:space="preserve">Згідно з </w:t>
      </w:r>
      <w:r w:rsidRPr="009504D6">
        <w:rPr>
          <w:sz w:val="28"/>
          <w:szCs w:val="28"/>
        </w:rPr>
        <w:t>моніторинговими даними, в промисловому комплексі</w:t>
      </w:r>
      <w:r w:rsidRPr="009504D6">
        <w:rPr>
          <w:b/>
          <w:sz w:val="28"/>
          <w:szCs w:val="28"/>
        </w:rPr>
        <w:t xml:space="preserve"> </w:t>
      </w:r>
      <w:r w:rsidR="00EC3D3B" w:rsidRPr="009504D6">
        <w:rPr>
          <w:sz w:val="28"/>
          <w:szCs w:val="28"/>
        </w:rPr>
        <w:t>за 1</w:t>
      </w:r>
      <w:r w:rsidR="005F5C7E">
        <w:rPr>
          <w:sz w:val="28"/>
          <w:szCs w:val="28"/>
        </w:rPr>
        <w:t>0</w:t>
      </w:r>
      <w:r w:rsidR="00EC3D3B" w:rsidRPr="009504D6">
        <w:rPr>
          <w:sz w:val="28"/>
          <w:szCs w:val="28"/>
        </w:rPr>
        <w:t xml:space="preserve"> місяців 201</w:t>
      </w:r>
      <w:r w:rsidR="005F5C7E">
        <w:rPr>
          <w:sz w:val="28"/>
          <w:szCs w:val="28"/>
        </w:rPr>
        <w:t>6</w:t>
      </w:r>
      <w:r w:rsidRPr="009504D6">
        <w:rPr>
          <w:sz w:val="28"/>
          <w:szCs w:val="28"/>
        </w:rPr>
        <w:t xml:space="preserve"> року </w:t>
      </w:r>
      <w:r w:rsidRPr="009504D6">
        <w:rPr>
          <w:b/>
          <w:sz w:val="28"/>
          <w:szCs w:val="28"/>
        </w:rPr>
        <w:t>обсяги</w:t>
      </w:r>
      <w:r w:rsidRPr="009504D6">
        <w:rPr>
          <w:sz w:val="28"/>
          <w:szCs w:val="28"/>
        </w:rPr>
        <w:t xml:space="preserve"> </w:t>
      </w:r>
      <w:r w:rsidRPr="009504D6">
        <w:rPr>
          <w:b/>
          <w:sz w:val="28"/>
          <w:szCs w:val="28"/>
        </w:rPr>
        <w:t>реалізації промислової продукції</w:t>
      </w:r>
      <w:r w:rsidRPr="009504D6">
        <w:rPr>
          <w:sz w:val="28"/>
          <w:szCs w:val="28"/>
        </w:rPr>
        <w:t xml:space="preserve"> у порівнянні з відповідним періодом минулого року</w:t>
      </w:r>
      <w:r w:rsidRPr="009504D6">
        <w:rPr>
          <w:b/>
          <w:sz w:val="28"/>
          <w:szCs w:val="28"/>
        </w:rPr>
        <w:t xml:space="preserve"> </w:t>
      </w:r>
      <w:r w:rsidRPr="009504D6">
        <w:rPr>
          <w:sz w:val="28"/>
          <w:szCs w:val="28"/>
        </w:rPr>
        <w:t xml:space="preserve">зросли на </w:t>
      </w:r>
      <w:r w:rsidR="00646FD4">
        <w:rPr>
          <w:sz w:val="28"/>
          <w:szCs w:val="28"/>
        </w:rPr>
        <w:t>48,9</w:t>
      </w:r>
      <w:r w:rsidR="00321AC1" w:rsidRPr="009504D6">
        <w:rPr>
          <w:sz w:val="28"/>
          <w:szCs w:val="28"/>
        </w:rPr>
        <w:t xml:space="preserve"> %</w:t>
      </w:r>
      <w:r w:rsidR="00510FE3" w:rsidRPr="009504D6">
        <w:rPr>
          <w:b/>
          <w:sz w:val="28"/>
          <w:szCs w:val="28"/>
        </w:rPr>
        <w:t xml:space="preserve"> </w:t>
      </w:r>
      <w:r w:rsidR="00510FE3" w:rsidRPr="009504D6">
        <w:rPr>
          <w:sz w:val="28"/>
          <w:szCs w:val="28"/>
        </w:rPr>
        <w:t>і склали</w:t>
      </w:r>
      <w:r w:rsidR="00EC3D3B" w:rsidRPr="009504D6">
        <w:rPr>
          <w:sz w:val="28"/>
          <w:szCs w:val="28"/>
        </w:rPr>
        <w:t xml:space="preserve"> </w:t>
      </w:r>
      <w:r w:rsidR="00C94EB0" w:rsidRPr="009504D6">
        <w:rPr>
          <w:sz w:val="28"/>
          <w:szCs w:val="28"/>
        </w:rPr>
        <w:t>більше</w:t>
      </w:r>
      <w:r w:rsidR="00321AC1" w:rsidRPr="009504D6">
        <w:rPr>
          <w:sz w:val="28"/>
          <w:szCs w:val="28"/>
        </w:rPr>
        <w:t xml:space="preserve"> </w:t>
      </w:r>
      <w:r w:rsidR="00C94EB0" w:rsidRPr="009504D6">
        <w:rPr>
          <w:sz w:val="28"/>
          <w:szCs w:val="28"/>
        </w:rPr>
        <w:t xml:space="preserve">1 млрд. </w:t>
      </w:r>
      <w:r w:rsidR="00646FD4">
        <w:rPr>
          <w:sz w:val="28"/>
          <w:szCs w:val="28"/>
        </w:rPr>
        <w:t>385</w:t>
      </w:r>
      <w:r w:rsidR="00964C9D" w:rsidRPr="009504D6">
        <w:rPr>
          <w:sz w:val="28"/>
          <w:szCs w:val="28"/>
        </w:rPr>
        <w:t xml:space="preserve"> </w:t>
      </w:r>
      <w:r w:rsidR="00510FE3" w:rsidRPr="009504D6">
        <w:rPr>
          <w:sz w:val="28"/>
          <w:szCs w:val="28"/>
        </w:rPr>
        <w:t>млн. грн</w:t>
      </w:r>
      <w:r w:rsidRPr="009504D6">
        <w:rPr>
          <w:sz w:val="28"/>
          <w:szCs w:val="28"/>
        </w:rPr>
        <w:t>.</w:t>
      </w:r>
      <w:r w:rsidR="0060266A" w:rsidRPr="009504D6">
        <w:rPr>
          <w:sz w:val="28"/>
          <w:szCs w:val="28"/>
        </w:rPr>
        <w:t xml:space="preserve"> </w:t>
      </w:r>
    </w:p>
    <w:p w:rsidR="008D5D94" w:rsidRPr="00264107" w:rsidRDefault="00714171" w:rsidP="008D5D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D5D94" w:rsidRPr="00264107">
        <w:rPr>
          <w:sz w:val="28"/>
          <w:szCs w:val="28"/>
        </w:rPr>
        <w:t xml:space="preserve">чікується, що за підсумками року обсяги реалізації промислової продукції </w:t>
      </w:r>
      <w:r w:rsidR="006E4A2F">
        <w:rPr>
          <w:sz w:val="28"/>
          <w:szCs w:val="28"/>
        </w:rPr>
        <w:t xml:space="preserve">перевищать показники минулого року </w:t>
      </w:r>
      <w:r w:rsidR="009C529A">
        <w:rPr>
          <w:sz w:val="28"/>
          <w:szCs w:val="28"/>
        </w:rPr>
        <w:t>і</w:t>
      </w:r>
      <w:r w:rsidR="00AE3C81">
        <w:rPr>
          <w:sz w:val="28"/>
          <w:szCs w:val="28"/>
        </w:rPr>
        <w:t xml:space="preserve"> складуть не менше </w:t>
      </w:r>
      <w:r w:rsidR="006E4A2F">
        <w:rPr>
          <w:sz w:val="28"/>
          <w:szCs w:val="28"/>
        </w:rPr>
        <w:t>1 млрд.</w:t>
      </w:r>
      <w:r w:rsidR="00A460B0">
        <w:rPr>
          <w:sz w:val="28"/>
          <w:szCs w:val="28"/>
        </w:rPr>
        <w:t xml:space="preserve"> </w:t>
      </w:r>
      <w:r w:rsidR="009C235F">
        <w:rPr>
          <w:sz w:val="28"/>
          <w:szCs w:val="28"/>
        </w:rPr>
        <w:t>7</w:t>
      </w:r>
      <w:r w:rsidR="006E4A2F">
        <w:rPr>
          <w:sz w:val="28"/>
          <w:szCs w:val="28"/>
        </w:rPr>
        <w:t>50</w:t>
      </w:r>
      <w:r w:rsidR="00AE3C81">
        <w:rPr>
          <w:sz w:val="28"/>
          <w:szCs w:val="28"/>
        </w:rPr>
        <w:t xml:space="preserve"> млн. грн</w:t>
      </w:r>
      <w:r w:rsidR="009C235F">
        <w:rPr>
          <w:sz w:val="28"/>
          <w:szCs w:val="28"/>
        </w:rPr>
        <w:t>., що складатиме 143,3 % до попереднього року</w:t>
      </w:r>
      <w:r w:rsidR="008D5D94" w:rsidRPr="00264107">
        <w:rPr>
          <w:sz w:val="28"/>
          <w:szCs w:val="28"/>
        </w:rPr>
        <w:t xml:space="preserve">. </w:t>
      </w:r>
    </w:p>
    <w:p w:rsidR="00E37DD6" w:rsidRPr="00742A79" w:rsidRDefault="00714171" w:rsidP="008D5D94">
      <w:pPr>
        <w:ind w:firstLine="567"/>
        <w:jc w:val="both"/>
        <w:rPr>
          <w:sz w:val="28"/>
          <w:szCs w:val="28"/>
        </w:rPr>
      </w:pPr>
      <w:r w:rsidRPr="00742A79">
        <w:rPr>
          <w:sz w:val="28"/>
          <w:szCs w:val="28"/>
        </w:rPr>
        <w:t xml:space="preserve">Враховуючи </w:t>
      </w:r>
      <w:r>
        <w:rPr>
          <w:sz w:val="28"/>
          <w:szCs w:val="28"/>
        </w:rPr>
        <w:t xml:space="preserve">відносну </w:t>
      </w:r>
      <w:r w:rsidRPr="00264107">
        <w:rPr>
          <w:sz w:val="28"/>
          <w:szCs w:val="28"/>
        </w:rPr>
        <w:t>стабільн</w:t>
      </w:r>
      <w:r>
        <w:rPr>
          <w:sz w:val="28"/>
          <w:szCs w:val="28"/>
        </w:rPr>
        <w:t>ість у</w:t>
      </w:r>
      <w:r w:rsidRPr="00264107">
        <w:rPr>
          <w:sz w:val="28"/>
          <w:szCs w:val="28"/>
        </w:rPr>
        <w:t xml:space="preserve"> функціонуванн</w:t>
      </w:r>
      <w:r>
        <w:rPr>
          <w:sz w:val="28"/>
          <w:szCs w:val="28"/>
        </w:rPr>
        <w:t>і</w:t>
      </w:r>
      <w:r w:rsidRPr="00264107">
        <w:rPr>
          <w:sz w:val="28"/>
          <w:szCs w:val="28"/>
        </w:rPr>
        <w:t xml:space="preserve"> провідних галузей промисловості міста</w:t>
      </w:r>
      <w:r>
        <w:rPr>
          <w:sz w:val="28"/>
          <w:szCs w:val="28"/>
        </w:rPr>
        <w:t>,</w:t>
      </w:r>
      <w:r w:rsidRPr="00264107">
        <w:rPr>
          <w:sz w:val="28"/>
          <w:szCs w:val="28"/>
        </w:rPr>
        <w:t xml:space="preserve"> </w:t>
      </w:r>
      <w:r w:rsidR="00A05FCE">
        <w:rPr>
          <w:sz w:val="28"/>
          <w:szCs w:val="28"/>
        </w:rPr>
        <w:t>п</w:t>
      </w:r>
      <w:r w:rsidR="00E37DD6">
        <w:rPr>
          <w:sz w:val="28"/>
          <w:szCs w:val="28"/>
        </w:rPr>
        <w:t>рограмою на 201</w:t>
      </w:r>
      <w:r w:rsidR="009C235F">
        <w:rPr>
          <w:sz w:val="28"/>
          <w:szCs w:val="28"/>
        </w:rPr>
        <w:t>7</w:t>
      </w:r>
      <w:r w:rsidR="00E37DD6">
        <w:rPr>
          <w:sz w:val="28"/>
          <w:szCs w:val="28"/>
        </w:rPr>
        <w:t xml:space="preserve"> рік передбачено зростання обсягів реалізації промислової продукції до </w:t>
      </w:r>
      <w:r w:rsidR="00A460B0">
        <w:rPr>
          <w:sz w:val="28"/>
          <w:szCs w:val="28"/>
        </w:rPr>
        <w:t xml:space="preserve">1 млрд. </w:t>
      </w:r>
      <w:r w:rsidR="009C235F">
        <w:rPr>
          <w:sz w:val="28"/>
          <w:szCs w:val="28"/>
        </w:rPr>
        <w:t>950</w:t>
      </w:r>
      <w:r w:rsidR="009C529A">
        <w:rPr>
          <w:sz w:val="28"/>
          <w:szCs w:val="28"/>
        </w:rPr>
        <w:t xml:space="preserve"> </w:t>
      </w:r>
      <w:r w:rsidR="00BD6E02">
        <w:rPr>
          <w:sz w:val="28"/>
          <w:szCs w:val="28"/>
        </w:rPr>
        <w:t xml:space="preserve">млн. грн., що становитиме </w:t>
      </w:r>
      <w:r w:rsidR="00DE38BA">
        <w:rPr>
          <w:sz w:val="28"/>
          <w:szCs w:val="28"/>
        </w:rPr>
        <w:t xml:space="preserve">у фактичних цінах </w:t>
      </w:r>
      <w:r w:rsidR="00AE59DD">
        <w:rPr>
          <w:sz w:val="28"/>
          <w:szCs w:val="28"/>
        </w:rPr>
        <w:t>111,4</w:t>
      </w:r>
      <w:r w:rsidR="00BD6E02">
        <w:rPr>
          <w:sz w:val="28"/>
          <w:szCs w:val="28"/>
        </w:rPr>
        <w:t xml:space="preserve"> % до 201</w:t>
      </w:r>
      <w:r w:rsidR="00AE59DD">
        <w:rPr>
          <w:sz w:val="28"/>
          <w:szCs w:val="28"/>
        </w:rPr>
        <w:t>6</w:t>
      </w:r>
      <w:r w:rsidR="00A05FCE">
        <w:rPr>
          <w:sz w:val="28"/>
          <w:szCs w:val="28"/>
        </w:rPr>
        <w:t xml:space="preserve"> року</w:t>
      </w:r>
      <w:r w:rsidR="00486CE8">
        <w:rPr>
          <w:sz w:val="28"/>
          <w:szCs w:val="28"/>
        </w:rPr>
        <w:t>.</w:t>
      </w:r>
    </w:p>
    <w:p w:rsidR="000267DB" w:rsidRPr="00742A79" w:rsidRDefault="000267DB" w:rsidP="008D5D94">
      <w:pPr>
        <w:ind w:firstLine="567"/>
        <w:jc w:val="both"/>
        <w:rPr>
          <w:sz w:val="28"/>
          <w:szCs w:val="28"/>
        </w:rPr>
      </w:pPr>
    </w:p>
    <w:p w:rsidR="00F97196" w:rsidRDefault="00B02CFF" w:rsidP="008D5D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Вагоме місце у соціально-економічному розвитку міста займає</w:t>
      </w:r>
      <w:r w:rsidR="00C27E87">
        <w:rPr>
          <w:sz w:val="28"/>
          <w:szCs w:val="28"/>
        </w:rPr>
        <w:t xml:space="preserve"> обсяг</w:t>
      </w:r>
      <w:r w:rsidR="008D5D94" w:rsidRPr="00264107">
        <w:rPr>
          <w:sz w:val="28"/>
          <w:szCs w:val="28"/>
        </w:rPr>
        <w:t xml:space="preserve"> </w:t>
      </w:r>
      <w:r w:rsidR="008D5D94" w:rsidRPr="00742A79">
        <w:rPr>
          <w:b/>
          <w:sz w:val="28"/>
          <w:szCs w:val="28"/>
        </w:rPr>
        <w:t xml:space="preserve">обороту </w:t>
      </w:r>
      <w:r w:rsidR="00326E18">
        <w:rPr>
          <w:b/>
          <w:sz w:val="28"/>
          <w:szCs w:val="28"/>
        </w:rPr>
        <w:t xml:space="preserve">оптової та </w:t>
      </w:r>
      <w:r w:rsidR="008D5D94" w:rsidRPr="00742A79">
        <w:rPr>
          <w:b/>
          <w:sz w:val="28"/>
          <w:szCs w:val="28"/>
        </w:rPr>
        <w:t>роздрібної торгівлі</w:t>
      </w:r>
      <w:r w:rsidR="00326E18">
        <w:rPr>
          <w:b/>
          <w:sz w:val="28"/>
          <w:szCs w:val="28"/>
        </w:rPr>
        <w:t xml:space="preserve">. </w:t>
      </w:r>
      <w:r w:rsidR="00476FD2">
        <w:rPr>
          <w:sz w:val="28"/>
          <w:szCs w:val="28"/>
        </w:rPr>
        <w:t>Роздрібний</w:t>
      </w:r>
      <w:r w:rsidR="00326E18" w:rsidRPr="00326E18">
        <w:rPr>
          <w:sz w:val="28"/>
          <w:szCs w:val="28"/>
        </w:rPr>
        <w:t xml:space="preserve"> товарообіг за</w:t>
      </w:r>
      <w:r w:rsidR="00326E18">
        <w:rPr>
          <w:b/>
          <w:sz w:val="28"/>
          <w:szCs w:val="28"/>
        </w:rPr>
        <w:t xml:space="preserve"> </w:t>
      </w:r>
      <w:r w:rsidR="008D5D94" w:rsidRPr="00742A79">
        <w:rPr>
          <w:sz w:val="28"/>
          <w:szCs w:val="28"/>
        </w:rPr>
        <w:t xml:space="preserve"> </w:t>
      </w:r>
      <w:r w:rsidR="00326E18">
        <w:rPr>
          <w:sz w:val="28"/>
          <w:szCs w:val="28"/>
        </w:rPr>
        <w:t>6</w:t>
      </w:r>
      <w:r w:rsidR="008D5D94" w:rsidRPr="00742A79">
        <w:rPr>
          <w:sz w:val="28"/>
          <w:szCs w:val="28"/>
        </w:rPr>
        <w:t xml:space="preserve"> місяців </w:t>
      </w:r>
      <w:r w:rsidR="00511F0D">
        <w:rPr>
          <w:sz w:val="28"/>
          <w:szCs w:val="28"/>
        </w:rPr>
        <w:t>201</w:t>
      </w:r>
      <w:r w:rsidR="00476FD2">
        <w:rPr>
          <w:sz w:val="28"/>
          <w:szCs w:val="28"/>
        </w:rPr>
        <w:t>6</w:t>
      </w:r>
      <w:r w:rsidR="008D5D94" w:rsidRPr="00742A79">
        <w:rPr>
          <w:sz w:val="28"/>
          <w:szCs w:val="28"/>
        </w:rPr>
        <w:t xml:space="preserve"> року </w:t>
      </w:r>
      <w:r w:rsidR="00590057">
        <w:rPr>
          <w:sz w:val="28"/>
          <w:szCs w:val="28"/>
        </w:rPr>
        <w:t xml:space="preserve">склав </w:t>
      </w:r>
      <w:r w:rsidR="00476FD2">
        <w:rPr>
          <w:sz w:val="28"/>
          <w:szCs w:val="28"/>
        </w:rPr>
        <w:t>246,4</w:t>
      </w:r>
      <w:r w:rsidR="00590057">
        <w:rPr>
          <w:sz w:val="28"/>
          <w:szCs w:val="28"/>
        </w:rPr>
        <w:t xml:space="preserve"> млн. грн., що на </w:t>
      </w:r>
      <w:r w:rsidR="00476FD2">
        <w:rPr>
          <w:sz w:val="28"/>
          <w:szCs w:val="28"/>
        </w:rPr>
        <w:t>24,4 %</w:t>
      </w:r>
      <w:r w:rsidR="00E237F3">
        <w:rPr>
          <w:sz w:val="28"/>
          <w:szCs w:val="28"/>
        </w:rPr>
        <w:t xml:space="preserve"> більше, ніж у</w:t>
      </w:r>
      <w:r w:rsidR="00590057">
        <w:rPr>
          <w:sz w:val="28"/>
          <w:szCs w:val="28"/>
        </w:rPr>
        <w:t xml:space="preserve"> </w:t>
      </w:r>
      <w:r w:rsidR="00511F0D">
        <w:rPr>
          <w:sz w:val="28"/>
          <w:szCs w:val="28"/>
        </w:rPr>
        <w:t>відповідн</w:t>
      </w:r>
      <w:r w:rsidR="00E237F3">
        <w:rPr>
          <w:sz w:val="28"/>
          <w:szCs w:val="28"/>
        </w:rPr>
        <w:t>ому</w:t>
      </w:r>
      <w:r w:rsidR="00511F0D">
        <w:rPr>
          <w:sz w:val="28"/>
          <w:szCs w:val="28"/>
        </w:rPr>
        <w:t xml:space="preserve"> період</w:t>
      </w:r>
      <w:r w:rsidR="00E237F3">
        <w:rPr>
          <w:sz w:val="28"/>
          <w:szCs w:val="28"/>
        </w:rPr>
        <w:t>і</w:t>
      </w:r>
      <w:r w:rsidR="00511F0D">
        <w:rPr>
          <w:sz w:val="28"/>
          <w:szCs w:val="28"/>
        </w:rPr>
        <w:t xml:space="preserve"> минулого року</w:t>
      </w:r>
      <w:r w:rsidR="00476FD2">
        <w:rPr>
          <w:sz w:val="28"/>
          <w:szCs w:val="28"/>
        </w:rPr>
        <w:t xml:space="preserve">. </w:t>
      </w:r>
    </w:p>
    <w:p w:rsidR="00E51013" w:rsidRPr="00CC6F0C" w:rsidRDefault="00E51013" w:rsidP="008D5D94">
      <w:pPr>
        <w:ind w:firstLine="567"/>
        <w:jc w:val="both"/>
        <w:rPr>
          <w:sz w:val="28"/>
          <w:szCs w:val="28"/>
        </w:rPr>
      </w:pPr>
      <w:r w:rsidRPr="00CC6F0C">
        <w:rPr>
          <w:sz w:val="28"/>
          <w:szCs w:val="28"/>
        </w:rPr>
        <w:t xml:space="preserve">Зважаючи на позитивну динаміку росту роздрібного товарообігу, на кінець 2016 року цей показник очікується в розмірі </w:t>
      </w:r>
      <w:r w:rsidR="0095495A" w:rsidRPr="00CC6F0C">
        <w:rPr>
          <w:sz w:val="28"/>
          <w:szCs w:val="28"/>
        </w:rPr>
        <w:t xml:space="preserve">492,0 млн. грн., що складе </w:t>
      </w:r>
      <w:r w:rsidR="00232F04" w:rsidRPr="00CC6F0C">
        <w:rPr>
          <w:sz w:val="28"/>
          <w:szCs w:val="28"/>
        </w:rPr>
        <w:t>114,4 % у фактичних та 102,6 % у порівняних цінах до попереднього звітного року.</w:t>
      </w:r>
    </w:p>
    <w:p w:rsidR="00511F0D" w:rsidRPr="00742A79" w:rsidRDefault="009E73FC" w:rsidP="008D5D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Програмою на 201</w:t>
      </w:r>
      <w:r w:rsidR="00232F04">
        <w:rPr>
          <w:sz w:val="28"/>
          <w:szCs w:val="28"/>
        </w:rPr>
        <w:t>7</w:t>
      </w:r>
      <w:r w:rsidR="00511F0D">
        <w:rPr>
          <w:sz w:val="28"/>
          <w:szCs w:val="28"/>
        </w:rPr>
        <w:t xml:space="preserve"> рік </w:t>
      </w:r>
      <w:r w:rsidR="001A4302">
        <w:rPr>
          <w:sz w:val="28"/>
          <w:szCs w:val="28"/>
        </w:rPr>
        <w:t xml:space="preserve">передбачено </w:t>
      </w:r>
      <w:r w:rsidR="00511F0D">
        <w:rPr>
          <w:sz w:val="28"/>
          <w:szCs w:val="28"/>
        </w:rPr>
        <w:t xml:space="preserve">зростання обсягів роздрібного товарообігу до </w:t>
      </w:r>
      <w:r w:rsidR="00232F04">
        <w:rPr>
          <w:sz w:val="28"/>
          <w:szCs w:val="28"/>
        </w:rPr>
        <w:t>565,6</w:t>
      </w:r>
      <w:r w:rsidR="00511F0D">
        <w:rPr>
          <w:sz w:val="28"/>
          <w:szCs w:val="28"/>
        </w:rPr>
        <w:t xml:space="preserve"> млн. грн., що становитиме </w:t>
      </w:r>
      <w:r w:rsidR="00851BA0">
        <w:rPr>
          <w:sz w:val="28"/>
          <w:szCs w:val="28"/>
        </w:rPr>
        <w:t xml:space="preserve">у порівняних цінах </w:t>
      </w:r>
      <w:r w:rsidR="00232F04">
        <w:rPr>
          <w:sz w:val="28"/>
          <w:szCs w:val="28"/>
        </w:rPr>
        <w:t>102,0</w:t>
      </w:r>
      <w:r w:rsidR="00511F0D">
        <w:rPr>
          <w:sz w:val="28"/>
          <w:szCs w:val="28"/>
        </w:rPr>
        <w:t xml:space="preserve"> % до </w:t>
      </w:r>
      <w:r w:rsidR="00851BA0">
        <w:rPr>
          <w:sz w:val="28"/>
          <w:szCs w:val="28"/>
        </w:rPr>
        <w:t>очікуваних показників 201</w:t>
      </w:r>
      <w:r w:rsidR="00232F04">
        <w:rPr>
          <w:sz w:val="28"/>
          <w:szCs w:val="28"/>
        </w:rPr>
        <w:t>6</w:t>
      </w:r>
      <w:r w:rsidR="00851BA0">
        <w:rPr>
          <w:sz w:val="28"/>
          <w:szCs w:val="28"/>
        </w:rPr>
        <w:t xml:space="preserve"> року.</w:t>
      </w:r>
    </w:p>
    <w:p w:rsidR="007734FB" w:rsidRDefault="007734FB" w:rsidP="008D5D94">
      <w:pPr>
        <w:ind w:firstLine="567"/>
        <w:jc w:val="both"/>
        <w:rPr>
          <w:sz w:val="28"/>
          <w:szCs w:val="28"/>
        </w:rPr>
      </w:pPr>
    </w:p>
    <w:p w:rsidR="007734FB" w:rsidRPr="00264107" w:rsidRDefault="007734FB" w:rsidP="007734FB">
      <w:pPr>
        <w:pStyle w:val="a3"/>
        <w:tabs>
          <w:tab w:val="left" w:pos="709"/>
          <w:tab w:val="left" w:pos="1276"/>
        </w:tabs>
        <w:ind w:firstLine="567"/>
        <w:rPr>
          <w:rFonts w:ascii="Times New Roman" w:hAnsi="Times New Roman"/>
          <w:sz w:val="28"/>
          <w:szCs w:val="28"/>
        </w:rPr>
      </w:pPr>
      <w:r w:rsidRPr="00742A79">
        <w:rPr>
          <w:rFonts w:ascii="Times New Roman" w:hAnsi="Times New Roman"/>
          <w:sz w:val="28"/>
          <w:szCs w:val="28"/>
        </w:rPr>
        <w:t>Підприємст</w:t>
      </w:r>
      <w:r w:rsidR="00F70862">
        <w:rPr>
          <w:rFonts w:ascii="Times New Roman" w:hAnsi="Times New Roman"/>
          <w:sz w:val="28"/>
          <w:szCs w:val="28"/>
        </w:rPr>
        <w:t>вами та організаціями міста за 9</w:t>
      </w:r>
      <w:r w:rsidRPr="00742A79">
        <w:rPr>
          <w:rFonts w:ascii="Times New Roman" w:hAnsi="Times New Roman"/>
          <w:sz w:val="28"/>
          <w:szCs w:val="28"/>
        </w:rPr>
        <w:t xml:space="preserve"> місяців 201</w:t>
      </w:r>
      <w:r w:rsidR="009E73FC">
        <w:rPr>
          <w:rFonts w:ascii="Times New Roman" w:hAnsi="Times New Roman"/>
          <w:sz w:val="28"/>
          <w:szCs w:val="28"/>
        </w:rPr>
        <w:t>5</w:t>
      </w:r>
      <w:r w:rsidRPr="00742A79">
        <w:rPr>
          <w:rFonts w:ascii="Times New Roman" w:hAnsi="Times New Roman"/>
          <w:sz w:val="28"/>
          <w:szCs w:val="28"/>
        </w:rPr>
        <w:t xml:space="preserve"> року (за рахунок усіх джерел фінансування) освоєно </w:t>
      </w:r>
      <w:r w:rsidR="00887CC3">
        <w:rPr>
          <w:rFonts w:ascii="Times New Roman" w:hAnsi="Times New Roman"/>
          <w:sz w:val="28"/>
          <w:szCs w:val="28"/>
        </w:rPr>
        <w:t>60,2</w:t>
      </w:r>
      <w:r w:rsidR="00277F7B">
        <w:rPr>
          <w:rFonts w:ascii="Times New Roman" w:hAnsi="Times New Roman"/>
          <w:sz w:val="28"/>
          <w:szCs w:val="28"/>
        </w:rPr>
        <w:t xml:space="preserve"> </w:t>
      </w:r>
      <w:r w:rsidRPr="00264107">
        <w:rPr>
          <w:rFonts w:ascii="Times New Roman" w:hAnsi="Times New Roman"/>
          <w:sz w:val="28"/>
          <w:szCs w:val="28"/>
        </w:rPr>
        <w:t>млн. грн.</w:t>
      </w:r>
      <w:r w:rsidR="00F70862" w:rsidRPr="00F70862">
        <w:rPr>
          <w:rFonts w:ascii="Times New Roman" w:hAnsi="Times New Roman"/>
          <w:b/>
          <w:sz w:val="28"/>
          <w:szCs w:val="28"/>
        </w:rPr>
        <w:t xml:space="preserve"> </w:t>
      </w:r>
      <w:r w:rsidR="00F70862" w:rsidRPr="00742A79">
        <w:rPr>
          <w:rFonts w:ascii="Times New Roman" w:hAnsi="Times New Roman"/>
          <w:b/>
          <w:sz w:val="28"/>
          <w:szCs w:val="28"/>
        </w:rPr>
        <w:t>капітальних інвестицій</w:t>
      </w:r>
      <w:r w:rsidRPr="00264107">
        <w:rPr>
          <w:rFonts w:ascii="Times New Roman" w:hAnsi="Times New Roman"/>
          <w:sz w:val="28"/>
          <w:szCs w:val="28"/>
        </w:rPr>
        <w:t xml:space="preserve">, що на </w:t>
      </w:r>
      <w:r w:rsidR="00887CC3">
        <w:rPr>
          <w:rFonts w:ascii="Times New Roman" w:hAnsi="Times New Roman"/>
          <w:sz w:val="28"/>
          <w:szCs w:val="28"/>
        </w:rPr>
        <w:t>40,8</w:t>
      </w:r>
      <w:r w:rsidR="001275FF">
        <w:rPr>
          <w:rFonts w:ascii="Times New Roman" w:hAnsi="Times New Roman"/>
          <w:sz w:val="28"/>
          <w:szCs w:val="28"/>
        </w:rPr>
        <w:t xml:space="preserve"> % біль</w:t>
      </w:r>
      <w:r w:rsidRPr="00264107">
        <w:rPr>
          <w:rFonts w:ascii="Times New Roman" w:hAnsi="Times New Roman"/>
          <w:sz w:val="28"/>
          <w:szCs w:val="28"/>
        </w:rPr>
        <w:t>ше</w:t>
      </w:r>
      <w:r w:rsidR="00B9321B">
        <w:rPr>
          <w:rFonts w:ascii="Times New Roman" w:hAnsi="Times New Roman"/>
          <w:sz w:val="28"/>
          <w:szCs w:val="28"/>
        </w:rPr>
        <w:t>,</w:t>
      </w:r>
      <w:r w:rsidR="00277F7B">
        <w:rPr>
          <w:rFonts w:ascii="Times New Roman" w:hAnsi="Times New Roman"/>
          <w:sz w:val="28"/>
          <w:szCs w:val="28"/>
        </w:rPr>
        <w:t xml:space="preserve"> </w:t>
      </w:r>
      <w:r w:rsidR="00B9321B">
        <w:rPr>
          <w:rFonts w:ascii="Times New Roman" w:hAnsi="Times New Roman"/>
          <w:sz w:val="28"/>
          <w:szCs w:val="28"/>
        </w:rPr>
        <w:t xml:space="preserve">ніж у </w:t>
      </w:r>
      <w:r w:rsidRPr="00264107">
        <w:rPr>
          <w:rFonts w:ascii="Times New Roman" w:hAnsi="Times New Roman"/>
          <w:sz w:val="28"/>
          <w:szCs w:val="28"/>
        </w:rPr>
        <w:t>відповідно</w:t>
      </w:r>
      <w:r w:rsidR="00B9321B">
        <w:rPr>
          <w:rFonts w:ascii="Times New Roman" w:hAnsi="Times New Roman"/>
          <w:sz w:val="28"/>
          <w:szCs w:val="28"/>
        </w:rPr>
        <w:t>му</w:t>
      </w:r>
      <w:r w:rsidRPr="00264107">
        <w:rPr>
          <w:rFonts w:ascii="Times New Roman" w:hAnsi="Times New Roman"/>
          <w:sz w:val="28"/>
          <w:szCs w:val="28"/>
        </w:rPr>
        <w:t xml:space="preserve"> період</w:t>
      </w:r>
      <w:r w:rsidR="00B9321B">
        <w:rPr>
          <w:rFonts w:ascii="Times New Roman" w:hAnsi="Times New Roman"/>
          <w:sz w:val="28"/>
          <w:szCs w:val="28"/>
        </w:rPr>
        <w:t>і</w:t>
      </w:r>
      <w:r w:rsidRPr="00264107">
        <w:rPr>
          <w:rFonts w:ascii="Times New Roman" w:hAnsi="Times New Roman"/>
          <w:sz w:val="28"/>
          <w:szCs w:val="28"/>
        </w:rPr>
        <w:t xml:space="preserve"> минулого року.</w:t>
      </w:r>
    </w:p>
    <w:p w:rsidR="005716D7" w:rsidRDefault="0094468D" w:rsidP="007734FB">
      <w:pPr>
        <w:pStyle w:val="a3"/>
        <w:tabs>
          <w:tab w:val="left" w:pos="709"/>
          <w:tab w:val="left" w:pos="1276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результатами роботи у </w:t>
      </w:r>
      <w:r w:rsidR="001275FF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 xml:space="preserve"> році</w:t>
      </w:r>
      <w:r w:rsidR="005716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очікується</w:t>
      </w:r>
      <w:r w:rsidR="005716D7">
        <w:rPr>
          <w:rFonts w:ascii="Times New Roman" w:hAnsi="Times New Roman"/>
          <w:sz w:val="28"/>
          <w:szCs w:val="28"/>
        </w:rPr>
        <w:t xml:space="preserve"> освоєння </w:t>
      </w:r>
      <w:r w:rsidR="00691D95">
        <w:rPr>
          <w:rFonts w:ascii="Times New Roman" w:hAnsi="Times New Roman"/>
          <w:sz w:val="28"/>
          <w:szCs w:val="28"/>
        </w:rPr>
        <w:t xml:space="preserve">капітальних інвестицій за рахунок усіх джерел фінансування в розмірі </w:t>
      </w:r>
      <w:r>
        <w:rPr>
          <w:rFonts w:ascii="Times New Roman" w:hAnsi="Times New Roman"/>
          <w:sz w:val="28"/>
          <w:szCs w:val="28"/>
        </w:rPr>
        <w:t>94,4</w:t>
      </w:r>
      <w:r w:rsidR="00691D95">
        <w:rPr>
          <w:rFonts w:ascii="Times New Roman" w:hAnsi="Times New Roman"/>
          <w:sz w:val="28"/>
          <w:szCs w:val="28"/>
        </w:rPr>
        <w:t xml:space="preserve"> млн. грн., що складатиме </w:t>
      </w:r>
      <w:r>
        <w:rPr>
          <w:rFonts w:ascii="Times New Roman" w:hAnsi="Times New Roman"/>
          <w:sz w:val="28"/>
          <w:szCs w:val="28"/>
        </w:rPr>
        <w:t>117,4</w:t>
      </w:r>
      <w:r w:rsidR="00691D95">
        <w:rPr>
          <w:rFonts w:ascii="Times New Roman" w:hAnsi="Times New Roman"/>
          <w:sz w:val="28"/>
          <w:szCs w:val="28"/>
        </w:rPr>
        <w:t xml:space="preserve"> % </w:t>
      </w:r>
      <w:r w:rsidR="0024644C">
        <w:rPr>
          <w:rFonts w:ascii="Times New Roman" w:hAnsi="Times New Roman"/>
          <w:sz w:val="28"/>
          <w:szCs w:val="28"/>
        </w:rPr>
        <w:t>у фактичних цінах та 100,1</w:t>
      </w:r>
      <w:r w:rsidR="00792D32">
        <w:rPr>
          <w:rFonts w:ascii="Times New Roman" w:hAnsi="Times New Roman"/>
          <w:sz w:val="28"/>
          <w:szCs w:val="28"/>
        </w:rPr>
        <w:t xml:space="preserve"> % у порівняних цінах </w:t>
      </w:r>
      <w:r w:rsidR="00691D95">
        <w:rPr>
          <w:rFonts w:ascii="Times New Roman" w:hAnsi="Times New Roman"/>
          <w:sz w:val="28"/>
          <w:szCs w:val="28"/>
        </w:rPr>
        <w:t>до показників 201</w:t>
      </w:r>
      <w:r w:rsidR="00382B02">
        <w:rPr>
          <w:rFonts w:ascii="Times New Roman" w:hAnsi="Times New Roman"/>
          <w:sz w:val="28"/>
          <w:szCs w:val="28"/>
        </w:rPr>
        <w:t>5</w:t>
      </w:r>
      <w:r w:rsidR="00691D95">
        <w:rPr>
          <w:rFonts w:ascii="Times New Roman" w:hAnsi="Times New Roman"/>
          <w:sz w:val="28"/>
          <w:szCs w:val="28"/>
        </w:rPr>
        <w:t xml:space="preserve"> року.</w:t>
      </w:r>
    </w:p>
    <w:p w:rsidR="0024644C" w:rsidRPr="00742A79" w:rsidRDefault="0024644C" w:rsidP="002464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Програмою на 2017 рік передбачено зростання обсягів освоєних капітальних інвестицій до </w:t>
      </w:r>
      <w:r w:rsidR="00954E32">
        <w:rPr>
          <w:sz w:val="28"/>
          <w:szCs w:val="28"/>
        </w:rPr>
        <w:t xml:space="preserve">102,9 </w:t>
      </w:r>
      <w:r>
        <w:rPr>
          <w:sz w:val="28"/>
          <w:szCs w:val="28"/>
        </w:rPr>
        <w:t xml:space="preserve">млн. грн., що становитиме у порівняних цінах </w:t>
      </w:r>
      <w:r w:rsidR="00954E32">
        <w:rPr>
          <w:sz w:val="28"/>
          <w:szCs w:val="28"/>
        </w:rPr>
        <w:t>100,5</w:t>
      </w:r>
      <w:r>
        <w:rPr>
          <w:sz w:val="28"/>
          <w:szCs w:val="28"/>
        </w:rPr>
        <w:t xml:space="preserve"> % до очікуваних показників 2016 року.</w:t>
      </w:r>
    </w:p>
    <w:p w:rsidR="007734FB" w:rsidRDefault="007734FB" w:rsidP="008D5D94">
      <w:pPr>
        <w:ind w:firstLine="567"/>
        <w:jc w:val="both"/>
        <w:rPr>
          <w:sz w:val="28"/>
          <w:szCs w:val="28"/>
        </w:rPr>
      </w:pPr>
    </w:p>
    <w:p w:rsidR="00283EE4" w:rsidRPr="00F42CB4" w:rsidRDefault="005325EA" w:rsidP="00F42CB4">
      <w:pPr>
        <w:ind w:firstLine="709"/>
        <w:jc w:val="both"/>
        <w:rPr>
          <w:kern w:val="2"/>
          <w:sz w:val="28"/>
          <w:szCs w:val="28"/>
        </w:rPr>
      </w:pPr>
      <w:r w:rsidRPr="00F42CB4">
        <w:rPr>
          <w:sz w:val="28"/>
          <w:szCs w:val="28"/>
        </w:rPr>
        <w:t xml:space="preserve">З метою </w:t>
      </w:r>
      <w:r w:rsidRPr="00F42CB4">
        <w:rPr>
          <w:b/>
          <w:sz w:val="28"/>
          <w:szCs w:val="28"/>
        </w:rPr>
        <w:t>додаткового залучення інвестицій</w:t>
      </w:r>
      <w:r w:rsidRPr="00F42CB4">
        <w:rPr>
          <w:sz w:val="28"/>
          <w:szCs w:val="28"/>
        </w:rPr>
        <w:t xml:space="preserve"> в економіку міста </w:t>
      </w:r>
      <w:r w:rsidR="00283EE4" w:rsidRPr="00F42CB4">
        <w:rPr>
          <w:sz w:val="28"/>
          <w:szCs w:val="28"/>
        </w:rPr>
        <w:t>виконавчим комітетом</w:t>
      </w:r>
      <w:r w:rsidRPr="00F42CB4">
        <w:rPr>
          <w:sz w:val="28"/>
          <w:szCs w:val="28"/>
        </w:rPr>
        <w:t xml:space="preserve"> </w:t>
      </w:r>
      <w:r w:rsidR="00832D11" w:rsidRPr="00F42CB4">
        <w:rPr>
          <w:sz w:val="28"/>
          <w:szCs w:val="28"/>
        </w:rPr>
        <w:t>а</w:t>
      </w:r>
      <w:r w:rsidRPr="00F42CB4">
        <w:rPr>
          <w:kern w:val="2"/>
          <w:sz w:val="28"/>
          <w:szCs w:val="28"/>
        </w:rPr>
        <w:t xml:space="preserve">ктивізована робота по додатковому залученню інвестицій в економіку </w:t>
      </w:r>
      <w:r w:rsidR="00832D11" w:rsidRPr="00F42CB4">
        <w:rPr>
          <w:kern w:val="2"/>
          <w:sz w:val="28"/>
          <w:szCs w:val="28"/>
        </w:rPr>
        <w:t>міста, налагоджена співпраця з Д</w:t>
      </w:r>
      <w:r w:rsidRPr="00F42CB4">
        <w:rPr>
          <w:kern w:val="2"/>
          <w:sz w:val="28"/>
          <w:szCs w:val="28"/>
        </w:rPr>
        <w:t>ержавним фондом регіонального розвитку</w:t>
      </w:r>
      <w:r w:rsidR="0052630E" w:rsidRPr="00F42CB4">
        <w:rPr>
          <w:kern w:val="2"/>
          <w:sz w:val="28"/>
          <w:szCs w:val="28"/>
        </w:rPr>
        <w:t xml:space="preserve">, </w:t>
      </w:r>
      <w:r w:rsidR="0052630E" w:rsidRPr="00F42CB4">
        <w:rPr>
          <w:sz w:val="28"/>
          <w:szCs w:val="28"/>
        </w:rPr>
        <w:t>Німецьким товариством міжнародного співробітництва (GIZ)</w:t>
      </w:r>
      <w:r w:rsidR="00217ED9" w:rsidRPr="00F42CB4">
        <w:rPr>
          <w:sz w:val="28"/>
          <w:szCs w:val="28"/>
        </w:rPr>
        <w:t>, Південною екологічною фінансовою корпорацією (НЕФКО)</w:t>
      </w:r>
      <w:r w:rsidR="0052630E" w:rsidRPr="00F42CB4">
        <w:rPr>
          <w:kern w:val="2"/>
          <w:sz w:val="28"/>
          <w:szCs w:val="28"/>
        </w:rPr>
        <w:t xml:space="preserve"> та іншими іноземними надавачами допомоги.</w:t>
      </w:r>
      <w:r w:rsidRPr="00F42CB4">
        <w:rPr>
          <w:kern w:val="2"/>
          <w:sz w:val="28"/>
          <w:szCs w:val="28"/>
        </w:rPr>
        <w:t xml:space="preserve"> </w:t>
      </w:r>
    </w:p>
    <w:p w:rsidR="008D5D94" w:rsidRDefault="008D5D94" w:rsidP="008D5D94">
      <w:pPr>
        <w:ind w:firstLine="540"/>
        <w:jc w:val="both"/>
        <w:rPr>
          <w:color w:val="FF0000"/>
          <w:sz w:val="28"/>
          <w:szCs w:val="28"/>
        </w:rPr>
      </w:pPr>
    </w:p>
    <w:p w:rsidR="008D5D94" w:rsidRPr="00C1721F" w:rsidRDefault="00C22858" w:rsidP="008D5D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Найбільш соціально значимим є питання </w:t>
      </w:r>
      <w:r w:rsidR="008D5D94" w:rsidRPr="00C1721F">
        <w:rPr>
          <w:b/>
          <w:sz w:val="28"/>
          <w:szCs w:val="28"/>
        </w:rPr>
        <w:t>доход</w:t>
      </w:r>
      <w:r>
        <w:rPr>
          <w:b/>
          <w:sz w:val="28"/>
          <w:szCs w:val="28"/>
        </w:rPr>
        <w:t>ів</w:t>
      </w:r>
      <w:r w:rsidR="008D5D94" w:rsidRPr="00C1721F">
        <w:rPr>
          <w:b/>
          <w:sz w:val="28"/>
          <w:szCs w:val="28"/>
        </w:rPr>
        <w:t xml:space="preserve"> громадян</w:t>
      </w:r>
      <w:r w:rsidR="008D5D94" w:rsidRPr="00C1721F">
        <w:rPr>
          <w:sz w:val="28"/>
          <w:szCs w:val="28"/>
        </w:rPr>
        <w:t xml:space="preserve">. </w:t>
      </w:r>
    </w:p>
    <w:p w:rsidR="008D5D94" w:rsidRPr="00B53926" w:rsidRDefault="00AA51EE" w:rsidP="008D5D94">
      <w:pPr>
        <w:ind w:firstLine="567"/>
        <w:jc w:val="both"/>
        <w:rPr>
          <w:sz w:val="28"/>
          <w:szCs w:val="28"/>
        </w:rPr>
      </w:pPr>
      <w:r w:rsidRPr="00C1721F">
        <w:rPr>
          <w:sz w:val="28"/>
          <w:szCs w:val="28"/>
        </w:rPr>
        <w:lastRenderedPageBreak/>
        <w:t>За 9</w:t>
      </w:r>
      <w:r w:rsidR="008D5D94" w:rsidRPr="00C1721F">
        <w:rPr>
          <w:sz w:val="28"/>
          <w:szCs w:val="28"/>
        </w:rPr>
        <w:t xml:space="preserve"> місяців поточного року середньомісячна заробітна плата, нарахована штатному працівнику, </w:t>
      </w:r>
      <w:r w:rsidR="008D5D94" w:rsidRPr="00C1721F">
        <w:rPr>
          <w:bCs/>
          <w:sz w:val="28"/>
          <w:szCs w:val="28"/>
        </w:rPr>
        <w:t>зросла у порівнянні з відповідним періодом минулого року</w:t>
      </w:r>
      <w:r w:rsidRPr="00C1721F">
        <w:rPr>
          <w:b/>
          <w:sz w:val="28"/>
          <w:szCs w:val="28"/>
        </w:rPr>
        <w:t xml:space="preserve"> на </w:t>
      </w:r>
      <w:r w:rsidR="00424AC5">
        <w:rPr>
          <w:b/>
          <w:sz w:val="28"/>
          <w:szCs w:val="28"/>
        </w:rPr>
        <w:t>22</w:t>
      </w:r>
      <w:r w:rsidR="00ED264D">
        <w:rPr>
          <w:b/>
          <w:sz w:val="28"/>
          <w:szCs w:val="28"/>
        </w:rPr>
        <w:t>,5</w:t>
      </w:r>
      <w:r w:rsidR="008D5D94" w:rsidRPr="00C1721F">
        <w:rPr>
          <w:b/>
          <w:sz w:val="28"/>
          <w:szCs w:val="28"/>
        </w:rPr>
        <w:t xml:space="preserve"> % </w:t>
      </w:r>
      <w:r w:rsidR="008D5D94" w:rsidRPr="00C1721F">
        <w:rPr>
          <w:sz w:val="28"/>
          <w:szCs w:val="28"/>
        </w:rPr>
        <w:t xml:space="preserve">і становила </w:t>
      </w:r>
      <w:r w:rsidR="00424AC5">
        <w:rPr>
          <w:b/>
          <w:sz w:val="28"/>
          <w:szCs w:val="28"/>
        </w:rPr>
        <w:t>3352,0</w:t>
      </w:r>
      <w:r w:rsidR="00943F50">
        <w:rPr>
          <w:b/>
          <w:sz w:val="28"/>
          <w:szCs w:val="28"/>
        </w:rPr>
        <w:t xml:space="preserve"> </w:t>
      </w:r>
      <w:r w:rsidR="008D5D94" w:rsidRPr="00C1721F">
        <w:rPr>
          <w:b/>
          <w:sz w:val="28"/>
          <w:szCs w:val="28"/>
        </w:rPr>
        <w:t>грн</w:t>
      </w:r>
      <w:r w:rsidR="00176D87" w:rsidRPr="00B53926">
        <w:rPr>
          <w:sz w:val="28"/>
          <w:szCs w:val="28"/>
        </w:rPr>
        <w:t>.</w:t>
      </w:r>
    </w:p>
    <w:p w:rsidR="00B4720D" w:rsidRDefault="00B53926" w:rsidP="008D5D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4720D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кінець </w:t>
      </w:r>
      <w:r w:rsidR="00B4720D">
        <w:rPr>
          <w:sz w:val="28"/>
          <w:szCs w:val="28"/>
        </w:rPr>
        <w:t>201</w:t>
      </w:r>
      <w:r w:rsidR="00ED264D">
        <w:rPr>
          <w:sz w:val="28"/>
          <w:szCs w:val="28"/>
        </w:rPr>
        <w:t>6</w:t>
      </w:r>
      <w:r>
        <w:rPr>
          <w:sz w:val="28"/>
          <w:szCs w:val="28"/>
        </w:rPr>
        <w:t xml:space="preserve"> року</w:t>
      </w:r>
      <w:r w:rsidR="00B4720D">
        <w:rPr>
          <w:sz w:val="28"/>
          <w:szCs w:val="28"/>
        </w:rPr>
        <w:t xml:space="preserve"> середньомісячн</w:t>
      </w:r>
      <w:r>
        <w:rPr>
          <w:sz w:val="28"/>
          <w:szCs w:val="28"/>
        </w:rPr>
        <w:t>а</w:t>
      </w:r>
      <w:r w:rsidR="00B4720D">
        <w:rPr>
          <w:sz w:val="28"/>
          <w:szCs w:val="28"/>
        </w:rPr>
        <w:t xml:space="preserve"> заробітн</w:t>
      </w:r>
      <w:r>
        <w:rPr>
          <w:sz w:val="28"/>
          <w:szCs w:val="28"/>
        </w:rPr>
        <w:t>а</w:t>
      </w:r>
      <w:r w:rsidR="00B4720D">
        <w:rPr>
          <w:sz w:val="28"/>
          <w:szCs w:val="28"/>
        </w:rPr>
        <w:t xml:space="preserve"> плат</w:t>
      </w:r>
      <w:r>
        <w:rPr>
          <w:sz w:val="28"/>
          <w:szCs w:val="28"/>
        </w:rPr>
        <w:t xml:space="preserve">а у м. Лубни очікується </w:t>
      </w:r>
      <w:r w:rsidR="00D90229">
        <w:rPr>
          <w:sz w:val="28"/>
          <w:szCs w:val="28"/>
        </w:rPr>
        <w:t>не менше 34</w:t>
      </w:r>
      <w:r w:rsidR="00882928">
        <w:rPr>
          <w:sz w:val="28"/>
          <w:szCs w:val="28"/>
        </w:rPr>
        <w:t>00,0</w:t>
      </w:r>
      <w:r w:rsidR="00921695">
        <w:rPr>
          <w:sz w:val="28"/>
          <w:szCs w:val="28"/>
        </w:rPr>
        <w:t xml:space="preserve">  грн., що </w:t>
      </w:r>
      <w:r w:rsidR="00882928">
        <w:rPr>
          <w:sz w:val="28"/>
          <w:szCs w:val="28"/>
        </w:rPr>
        <w:t>складе</w:t>
      </w:r>
      <w:r w:rsidR="00921695">
        <w:rPr>
          <w:sz w:val="28"/>
          <w:szCs w:val="28"/>
        </w:rPr>
        <w:t xml:space="preserve"> </w:t>
      </w:r>
      <w:r w:rsidR="00D90229">
        <w:rPr>
          <w:sz w:val="28"/>
          <w:szCs w:val="28"/>
        </w:rPr>
        <w:t>117,6</w:t>
      </w:r>
      <w:r w:rsidR="00882928">
        <w:rPr>
          <w:sz w:val="28"/>
          <w:szCs w:val="28"/>
        </w:rPr>
        <w:t xml:space="preserve"> % показників 2015</w:t>
      </w:r>
      <w:r w:rsidR="00D90229">
        <w:rPr>
          <w:sz w:val="28"/>
          <w:szCs w:val="28"/>
        </w:rPr>
        <w:t xml:space="preserve"> року</w:t>
      </w:r>
      <w:r w:rsidR="007F03AA">
        <w:rPr>
          <w:sz w:val="28"/>
          <w:szCs w:val="28"/>
        </w:rPr>
        <w:t>.</w:t>
      </w:r>
    </w:p>
    <w:p w:rsidR="00B07C22" w:rsidRPr="00511310" w:rsidRDefault="00152966" w:rsidP="00FC058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Програмою на 2017 рік передбачено зростання розміру середньомісячної заробітної плат до 4050,0 грн.</w:t>
      </w:r>
      <w:r w:rsidR="003046E9">
        <w:rPr>
          <w:sz w:val="28"/>
          <w:szCs w:val="28"/>
        </w:rPr>
        <w:t xml:space="preserve">, що складатиме 119,1 до очікуваних показників 2016 року. </w:t>
      </w:r>
    </w:p>
    <w:p w:rsidR="00AE24A3" w:rsidRDefault="00AE24A3" w:rsidP="00574A45">
      <w:pPr>
        <w:pStyle w:val="a6"/>
        <w:spacing w:after="0"/>
        <w:ind w:left="0" w:right="119" w:firstLine="720"/>
        <w:jc w:val="both"/>
        <w:rPr>
          <w:b/>
          <w:bCs/>
          <w:sz w:val="28"/>
          <w:szCs w:val="28"/>
        </w:rPr>
      </w:pPr>
    </w:p>
    <w:p w:rsidR="00CD19B5" w:rsidRDefault="00835021" w:rsidP="00CD19B5">
      <w:pPr>
        <w:pStyle w:val="30"/>
        <w:spacing w:after="0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Традиційно, вагомий внесок у</w:t>
      </w:r>
      <w:r w:rsidR="001C40B8">
        <w:rPr>
          <w:sz w:val="28"/>
          <w:szCs w:val="28"/>
        </w:rPr>
        <w:t xml:space="preserve"> </w:t>
      </w:r>
      <w:proofErr w:type="spellStart"/>
      <w:r w:rsidR="001C40B8">
        <w:rPr>
          <w:sz w:val="28"/>
          <w:szCs w:val="28"/>
        </w:rPr>
        <w:t>соціально-економічний</w:t>
      </w:r>
      <w:proofErr w:type="spellEnd"/>
      <w:r w:rsidR="001C40B8">
        <w:rPr>
          <w:sz w:val="28"/>
          <w:szCs w:val="28"/>
        </w:rPr>
        <w:t xml:space="preserve"> </w:t>
      </w:r>
      <w:proofErr w:type="spellStart"/>
      <w:r w:rsidR="001C40B8">
        <w:rPr>
          <w:sz w:val="28"/>
          <w:szCs w:val="28"/>
        </w:rPr>
        <w:t>розвиток</w:t>
      </w:r>
      <w:proofErr w:type="spellEnd"/>
      <w:r w:rsidR="001C40B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міста</w:t>
      </w:r>
      <w:r w:rsidR="001C40B8">
        <w:rPr>
          <w:sz w:val="28"/>
          <w:szCs w:val="28"/>
        </w:rPr>
        <w:t xml:space="preserve"> </w:t>
      </w:r>
      <w:r w:rsidRPr="00835021">
        <w:rPr>
          <w:sz w:val="28"/>
          <w:szCs w:val="28"/>
          <w:lang w:val="uk-UA"/>
        </w:rPr>
        <w:t>має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1C40B8" w:rsidRPr="001C40B8">
        <w:rPr>
          <w:b/>
          <w:sz w:val="28"/>
          <w:szCs w:val="28"/>
        </w:rPr>
        <w:t>підприємництв</w:t>
      </w:r>
      <w:proofErr w:type="spellEnd"/>
      <w:r>
        <w:rPr>
          <w:b/>
          <w:sz w:val="28"/>
          <w:szCs w:val="28"/>
          <w:lang w:val="uk-UA"/>
        </w:rPr>
        <w:t>о</w:t>
      </w:r>
      <w:r w:rsidR="001C40B8">
        <w:rPr>
          <w:sz w:val="28"/>
          <w:szCs w:val="28"/>
        </w:rPr>
        <w:t xml:space="preserve">. </w:t>
      </w:r>
      <w:r w:rsidR="002F6993">
        <w:rPr>
          <w:sz w:val="28"/>
          <w:szCs w:val="28"/>
          <w:lang w:val="uk-UA"/>
        </w:rPr>
        <w:t>За розрахунковими даними с</w:t>
      </w:r>
      <w:r w:rsidR="00CD19B5">
        <w:rPr>
          <w:sz w:val="28"/>
          <w:szCs w:val="28"/>
        </w:rPr>
        <w:t>таном на 01.01.201</w:t>
      </w:r>
      <w:r w:rsidR="00567ECD">
        <w:rPr>
          <w:sz w:val="28"/>
          <w:szCs w:val="28"/>
          <w:lang w:val="uk-UA"/>
        </w:rPr>
        <w:t>6</w:t>
      </w:r>
      <w:r w:rsidR="00CD19B5">
        <w:rPr>
          <w:sz w:val="28"/>
          <w:szCs w:val="28"/>
        </w:rPr>
        <w:t xml:space="preserve"> року у </w:t>
      </w:r>
      <w:proofErr w:type="spellStart"/>
      <w:r w:rsidR="00CD19B5">
        <w:rPr>
          <w:sz w:val="28"/>
          <w:szCs w:val="28"/>
        </w:rPr>
        <w:t>місті</w:t>
      </w:r>
      <w:proofErr w:type="spellEnd"/>
      <w:r w:rsidR="00CD19B5">
        <w:rPr>
          <w:sz w:val="28"/>
          <w:szCs w:val="28"/>
        </w:rPr>
        <w:t xml:space="preserve"> </w:t>
      </w:r>
      <w:proofErr w:type="spellStart"/>
      <w:r w:rsidR="00CD19B5">
        <w:rPr>
          <w:sz w:val="28"/>
          <w:szCs w:val="28"/>
        </w:rPr>
        <w:t>налічувалось</w:t>
      </w:r>
      <w:proofErr w:type="spellEnd"/>
      <w:r w:rsidR="00CD19B5">
        <w:rPr>
          <w:sz w:val="28"/>
          <w:szCs w:val="28"/>
        </w:rPr>
        <w:t xml:space="preserve"> </w:t>
      </w:r>
      <w:r w:rsidR="00567ECD">
        <w:rPr>
          <w:sz w:val="28"/>
          <w:szCs w:val="28"/>
          <w:lang w:val="uk-UA"/>
        </w:rPr>
        <w:t>220</w:t>
      </w:r>
      <w:r w:rsidR="00CD19B5" w:rsidRPr="00F7157C">
        <w:rPr>
          <w:sz w:val="28"/>
          <w:szCs w:val="28"/>
        </w:rPr>
        <w:t xml:space="preserve"> </w:t>
      </w:r>
      <w:proofErr w:type="spellStart"/>
      <w:r w:rsidR="00CD19B5">
        <w:rPr>
          <w:sz w:val="28"/>
          <w:szCs w:val="28"/>
        </w:rPr>
        <w:t>малих</w:t>
      </w:r>
      <w:proofErr w:type="spellEnd"/>
      <w:r w:rsidR="00CD19B5">
        <w:rPr>
          <w:sz w:val="28"/>
          <w:szCs w:val="28"/>
        </w:rPr>
        <w:t xml:space="preserve"> </w:t>
      </w:r>
      <w:proofErr w:type="spellStart"/>
      <w:r w:rsidR="00CD19B5">
        <w:rPr>
          <w:sz w:val="28"/>
          <w:szCs w:val="28"/>
        </w:rPr>
        <w:t>підприємств</w:t>
      </w:r>
      <w:proofErr w:type="spellEnd"/>
      <w:r w:rsidR="00CD19B5">
        <w:rPr>
          <w:sz w:val="28"/>
          <w:szCs w:val="28"/>
        </w:rPr>
        <w:t xml:space="preserve">, </w:t>
      </w:r>
      <w:proofErr w:type="spellStart"/>
      <w:r w:rsidR="00CD19B5">
        <w:rPr>
          <w:sz w:val="28"/>
          <w:szCs w:val="28"/>
        </w:rPr>
        <w:t>тоді</w:t>
      </w:r>
      <w:proofErr w:type="spellEnd"/>
      <w:r w:rsidR="00CD19B5">
        <w:rPr>
          <w:sz w:val="28"/>
          <w:szCs w:val="28"/>
        </w:rPr>
        <w:t xml:space="preserve"> як станом на 01.01.201</w:t>
      </w:r>
      <w:r w:rsidR="00567ECD">
        <w:rPr>
          <w:sz w:val="28"/>
          <w:szCs w:val="28"/>
          <w:lang w:val="uk-UA"/>
        </w:rPr>
        <w:t>5</w:t>
      </w:r>
      <w:r w:rsidR="003B1BB4">
        <w:rPr>
          <w:sz w:val="28"/>
          <w:szCs w:val="28"/>
        </w:rPr>
        <w:t xml:space="preserve"> </w:t>
      </w:r>
      <w:proofErr w:type="spellStart"/>
      <w:r w:rsidR="003B1BB4">
        <w:rPr>
          <w:sz w:val="28"/>
          <w:szCs w:val="28"/>
        </w:rPr>
        <w:t>їх</w:t>
      </w:r>
      <w:proofErr w:type="spellEnd"/>
      <w:r w:rsidR="003B1BB4">
        <w:rPr>
          <w:sz w:val="28"/>
          <w:szCs w:val="28"/>
        </w:rPr>
        <w:t xml:space="preserve"> </w:t>
      </w:r>
      <w:proofErr w:type="spellStart"/>
      <w:r w:rsidR="003B1BB4">
        <w:rPr>
          <w:sz w:val="28"/>
          <w:szCs w:val="28"/>
        </w:rPr>
        <w:t>кількість</w:t>
      </w:r>
      <w:proofErr w:type="spellEnd"/>
      <w:r w:rsidR="003B1BB4">
        <w:rPr>
          <w:sz w:val="28"/>
          <w:szCs w:val="28"/>
        </w:rPr>
        <w:t xml:space="preserve"> </w:t>
      </w:r>
      <w:proofErr w:type="spellStart"/>
      <w:r w:rsidR="003B1BB4">
        <w:rPr>
          <w:sz w:val="28"/>
          <w:szCs w:val="28"/>
        </w:rPr>
        <w:t>складала</w:t>
      </w:r>
      <w:proofErr w:type="spellEnd"/>
      <w:r w:rsidR="003B1BB4">
        <w:rPr>
          <w:sz w:val="28"/>
          <w:szCs w:val="28"/>
        </w:rPr>
        <w:t xml:space="preserve"> </w:t>
      </w:r>
      <w:r w:rsidR="00567ECD">
        <w:rPr>
          <w:sz w:val="28"/>
          <w:szCs w:val="28"/>
          <w:lang w:val="uk-UA"/>
        </w:rPr>
        <w:t>203</w:t>
      </w:r>
      <w:r w:rsidR="00CD19B5">
        <w:rPr>
          <w:sz w:val="28"/>
          <w:szCs w:val="28"/>
        </w:rPr>
        <w:t xml:space="preserve"> </w:t>
      </w:r>
      <w:proofErr w:type="spellStart"/>
      <w:r w:rsidR="00CD19B5">
        <w:rPr>
          <w:sz w:val="28"/>
          <w:szCs w:val="28"/>
        </w:rPr>
        <w:t>підприєм</w:t>
      </w:r>
      <w:r w:rsidR="00F7157C">
        <w:rPr>
          <w:sz w:val="28"/>
          <w:szCs w:val="28"/>
        </w:rPr>
        <w:t>ства</w:t>
      </w:r>
      <w:proofErr w:type="spellEnd"/>
      <w:r w:rsidR="00F7157C">
        <w:rPr>
          <w:sz w:val="28"/>
          <w:szCs w:val="28"/>
        </w:rPr>
        <w:t>, темп росту становить 10</w:t>
      </w:r>
      <w:r w:rsidR="00567ECD">
        <w:rPr>
          <w:sz w:val="28"/>
          <w:szCs w:val="28"/>
          <w:lang w:val="uk-UA"/>
        </w:rPr>
        <w:t>8</w:t>
      </w:r>
      <w:r w:rsidR="00F7157C">
        <w:rPr>
          <w:sz w:val="28"/>
          <w:szCs w:val="28"/>
          <w:lang w:val="uk-UA"/>
        </w:rPr>
        <w:t>,</w:t>
      </w:r>
      <w:r w:rsidR="00567ECD">
        <w:rPr>
          <w:sz w:val="28"/>
          <w:szCs w:val="28"/>
          <w:lang w:val="uk-UA"/>
        </w:rPr>
        <w:t>4</w:t>
      </w:r>
      <w:r w:rsidR="00CD19B5">
        <w:rPr>
          <w:sz w:val="28"/>
          <w:szCs w:val="28"/>
        </w:rPr>
        <w:t xml:space="preserve"> %.</w:t>
      </w:r>
    </w:p>
    <w:p w:rsidR="00590C95" w:rsidRPr="00590C95" w:rsidRDefault="00590C95" w:rsidP="00590C95">
      <w:pPr>
        <w:pStyle w:val="a3"/>
        <w:ind w:firstLine="567"/>
        <w:rPr>
          <w:rFonts w:ascii="Times New Roman" w:hAnsi="Times New Roman"/>
          <w:sz w:val="28"/>
          <w:szCs w:val="28"/>
        </w:rPr>
      </w:pPr>
      <w:r w:rsidRPr="00590C95">
        <w:rPr>
          <w:rFonts w:ascii="Times New Roman" w:hAnsi="Times New Roman"/>
          <w:sz w:val="28"/>
          <w:szCs w:val="28"/>
        </w:rPr>
        <w:t>За статистичними даними кількість малих підприємств у місті в розрахунку на 10 тисяч осіб наявного населення становила у 2015 році 47 одиниць проти 43</w:t>
      </w:r>
      <w:r w:rsidRPr="00590C95">
        <w:rPr>
          <w:rFonts w:ascii="Times New Roman" w:hAnsi="Times New Roman"/>
          <w:i/>
          <w:sz w:val="28"/>
          <w:szCs w:val="28"/>
        </w:rPr>
        <w:t xml:space="preserve"> </w:t>
      </w:r>
      <w:r w:rsidRPr="00590C95">
        <w:rPr>
          <w:rFonts w:ascii="Times New Roman" w:hAnsi="Times New Roman"/>
          <w:sz w:val="28"/>
          <w:szCs w:val="28"/>
        </w:rPr>
        <w:t>одиниць у 2014 році, темп росту складає 109,3 %.</w:t>
      </w:r>
    </w:p>
    <w:p w:rsidR="001B632E" w:rsidRDefault="00590C95" w:rsidP="00CD19B5">
      <w:pPr>
        <w:pStyle w:val="a3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1B632E" w:rsidRPr="00590C95">
        <w:rPr>
          <w:rFonts w:ascii="Times New Roman" w:hAnsi="Times New Roman"/>
          <w:sz w:val="28"/>
          <w:szCs w:val="28"/>
        </w:rPr>
        <w:t xml:space="preserve"> 201</w:t>
      </w:r>
      <w:r w:rsidR="00F7157C" w:rsidRPr="00590C95">
        <w:rPr>
          <w:rFonts w:ascii="Times New Roman" w:hAnsi="Times New Roman"/>
          <w:sz w:val="28"/>
          <w:szCs w:val="28"/>
        </w:rPr>
        <w:t>6</w:t>
      </w:r>
      <w:r w:rsidR="001B632E" w:rsidRPr="00590C95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о</w:t>
      </w:r>
      <w:r w:rsidR="00201C10">
        <w:rPr>
          <w:rFonts w:ascii="Times New Roman" w:hAnsi="Times New Roman"/>
          <w:sz w:val="28"/>
          <w:szCs w:val="28"/>
        </w:rPr>
        <w:t>ці</w:t>
      </w:r>
      <w:r w:rsidR="001B632E" w:rsidRPr="00590C95">
        <w:rPr>
          <w:rFonts w:ascii="Times New Roman" w:hAnsi="Times New Roman"/>
          <w:sz w:val="28"/>
          <w:szCs w:val="28"/>
        </w:rPr>
        <w:t xml:space="preserve"> передбачено </w:t>
      </w:r>
      <w:r w:rsidR="003A5AD7" w:rsidRPr="00590C95">
        <w:rPr>
          <w:rFonts w:ascii="Times New Roman" w:hAnsi="Times New Roman"/>
          <w:sz w:val="28"/>
          <w:szCs w:val="28"/>
        </w:rPr>
        <w:t>зростання</w:t>
      </w:r>
      <w:r w:rsidR="003A5AD7">
        <w:rPr>
          <w:rFonts w:ascii="Times New Roman" w:hAnsi="Times New Roman"/>
          <w:sz w:val="28"/>
          <w:szCs w:val="28"/>
        </w:rPr>
        <w:t xml:space="preserve"> кількості </w:t>
      </w:r>
      <w:r w:rsidR="003A5AD7" w:rsidRPr="00CD19B5">
        <w:rPr>
          <w:rFonts w:ascii="Times New Roman" w:hAnsi="Times New Roman"/>
          <w:sz w:val="28"/>
          <w:szCs w:val="28"/>
        </w:rPr>
        <w:t>малих підприємств у місті в розрахунку на 10 тисяч осіб наявного населення</w:t>
      </w:r>
      <w:r w:rsidR="004175E0">
        <w:rPr>
          <w:rFonts w:ascii="Times New Roman" w:hAnsi="Times New Roman"/>
          <w:sz w:val="28"/>
          <w:szCs w:val="28"/>
        </w:rPr>
        <w:t xml:space="preserve"> до 48</w:t>
      </w:r>
      <w:r w:rsidR="009748D9">
        <w:rPr>
          <w:rFonts w:ascii="Times New Roman" w:hAnsi="Times New Roman"/>
          <w:sz w:val="28"/>
          <w:szCs w:val="28"/>
        </w:rPr>
        <w:t xml:space="preserve"> одиниць</w:t>
      </w:r>
      <w:r w:rsidR="004175E0">
        <w:rPr>
          <w:rFonts w:ascii="Times New Roman" w:hAnsi="Times New Roman"/>
          <w:sz w:val="28"/>
          <w:szCs w:val="28"/>
        </w:rPr>
        <w:t>, у 2017 році – до 50 одиниць</w:t>
      </w:r>
      <w:r w:rsidR="003B33E3">
        <w:rPr>
          <w:rFonts w:ascii="Times New Roman" w:hAnsi="Times New Roman"/>
          <w:sz w:val="28"/>
          <w:szCs w:val="28"/>
        </w:rPr>
        <w:t>.</w:t>
      </w:r>
    </w:p>
    <w:p w:rsidR="00CD19B5" w:rsidRDefault="00CD19B5" w:rsidP="001C40B8">
      <w:pPr>
        <w:ind w:firstLine="708"/>
        <w:jc w:val="both"/>
        <w:rPr>
          <w:sz w:val="28"/>
          <w:szCs w:val="28"/>
        </w:rPr>
      </w:pPr>
    </w:p>
    <w:p w:rsidR="008D5D94" w:rsidRPr="00795795" w:rsidRDefault="008D5D94" w:rsidP="00795795">
      <w:pPr>
        <w:ind w:firstLine="567"/>
        <w:jc w:val="both"/>
        <w:rPr>
          <w:sz w:val="28"/>
          <w:szCs w:val="28"/>
        </w:rPr>
      </w:pPr>
      <w:r w:rsidRPr="00B8065A">
        <w:rPr>
          <w:sz w:val="28"/>
          <w:szCs w:val="28"/>
        </w:rPr>
        <w:t xml:space="preserve">Загалом, </w:t>
      </w:r>
      <w:r w:rsidRPr="00B8065A">
        <w:rPr>
          <w:b/>
          <w:sz w:val="28"/>
          <w:szCs w:val="28"/>
        </w:rPr>
        <w:t>поточні тенденції</w:t>
      </w:r>
      <w:r w:rsidRPr="00B8065A">
        <w:rPr>
          <w:sz w:val="28"/>
          <w:szCs w:val="28"/>
        </w:rPr>
        <w:t xml:space="preserve"> розвитку</w:t>
      </w:r>
      <w:r w:rsidRPr="00B8065A">
        <w:rPr>
          <w:b/>
          <w:sz w:val="28"/>
          <w:szCs w:val="28"/>
        </w:rPr>
        <w:t xml:space="preserve"> економіки</w:t>
      </w:r>
      <w:r w:rsidRPr="00B8065A">
        <w:rPr>
          <w:sz w:val="28"/>
          <w:szCs w:val="28"/>
        </w:rPr>
        <w:t xml:space="preserve"> міста </w:t>
      </w:r>
      <w:r w:rsidRPr="00B8065A">
        <w:rPr>
          <w:b/>
          <w:sz w:val="28"/>
          <w:szCs w:val="28"/>
        </w:rPr>
        <w:t>відповідають прогнозованим</w:t>
      </w:r>
      <w:r w:rsidRPr="00B8065A">
        <w:rPr>
          <w:sz w:val="28"/>
          <w:szCs w:val="28"/>
        </w:rPr>
        <w:t xml:space="preserve">, а очікування </w:t>
      </w:r>
      <w:r w:rsidR="00B8065A" w:rsidRPr="00B8065A">
        <w:rPr>
          <w:sz w:val="28"/>
          <w:szCs w:val="28"/>
        </w:rPr>
        <w:t>в</w:t>
      </w:r>
      <w:r w:rsidRPr="00B8065A">
        <w:rPr>
          <w:sz w:val="28"/>
          <w:szCs w:val="28"/>
        </w:rPr>
        <w:t xml:space="preserve"> 201</w:t>
      </w:r>
      <w:r w:rsidR="007178D8">
        <w:rPr>
          <w:sz w:val="28"/>
          <w:szCs w:val="28"/>
        </w:rPr>
        <w:t>7</w:t>
      </w:r>
      <w:r w:rsidRPr="00B8065A">
        <w:rPr>
          <w:sz w:val="28"/>
          <w:szCs w:val="28"/>
        </w:rPr>
        <w:t xml:space="preserve"> ро</w:t>
      </w:r>
      <w:r w:rsidR="00B8065A" w:rsidRPr="00B8065A">
        <w:rPr>
          <w:sz w:val="28"/>
          <w:szCs w:val="28"/>
        </w:rPr>
        <w:t>ці</w:t>
      </w:r>
      <w:r w:rsidRPr="00B8065A">
        <w:rPr>
          <w:sz w:val="28"/>
          <w:szCs w:val="28"/>
        </w:rPr>
        <w:t xml:space="preserve"> – основним мак</w:t>
      </w:r>
      <w:r w:rsidR="00B8065A" w:rsidRPr="00B8065A">
        <w:rPr>
          <w:sz w:val="28"/>
          <w:szCs w:val="28"/>
        </w:rPr>
        <w:t xml:space="preserve">роекономічним </w:t>
      </w:r>
      <w:r w:rsidR="00B8065A" w:rsidRPr="00795795">
        <w:rPr>
          <w:sz w:val="28"/>
          <w:szCs w:val="28"/>
        </w:rPr>
        <w:t>показникам на 201</w:t>
      </w:r>
      <w:r w:rsidR="007178D8">
        <w:rPr>
          <w:sz w:val="28"/>
          <w:szCs w:val="28"/>
        </w:rPr>
        <w:t>7</w:t>
      </w:r>
      <w:r w:rsidRPr="00795795">
        <w:rPr>
          <w:sz w:val="28"/>
          <w:szCs w:val="28"/>
        </w:rPr>
        <w:t xml:space="preserve"> рік.</w:t>
      </w:r>
    </w:p>
    <w:p w:rsidR="00795795" w:rsidRPr="00795795" w:rsidRDefault="00795795" w:rsidP="00795795">
      <w:pPr>
        <w:pStyle w:val="a4"/>
        <w:widowControl w:val="0"/>
        <w:ind w:firstLine="600"/>
        <w:jc w:val="both"/>
        <w:rPr>
          <w:rFonts w:ascii="Times New Roman" w:hAnsi="Times New Roman"/>
          <w:b w:val="0"/>
          <w:i w:val="0"/>
          <w:szCs w:val="28"/>
        </w:rPr>
      </w:pPr>
      <w:r w:rsidRPr="00795795">
        <w:rPr>
          <w:rFonts w:ascii="Times New Roman" w:hAnsi="Times New Roman"/>
          <w:b w:val="0"/>
          <w:i w:val="0"/>
          <w:szCs w:val="28"/>
        </w:rPr>
        <w:t>Послідовна реалізація визначених з</w:t>
      </w:r>
      <w:r w:rsidR="006F4B24">
        <w:rPr>
          <w:rFonts w:ascii="Times New Roman" w:hAnsi="Times New Roman"/>
          <w:b w:val="0"/>
          <w:i w:val="0"/>
          <w:szCs w:val="28"/>
        </w:rPr>
        <w:t>авдань надасть можливість у 2017</w:t>
      </w:r>
      <w:r w:rsidRPr="00795795">
        <w:rPr>
          <w:rFonts w:ascii="Times New Roman" w:hAnsi="Times New Roman"/>
          <w:b w:val="0"/>
          <w:i w:val="0"/>
          <w:szCs w:val="28"/>
        </w:rPr>
        <w:t xml:space="preserve"> році закріпити позитивні тенденції економічної та соціальної стабілізації, посилити соціальну складову та забезпечити стійке економічне зростання, а саме:</w:t>
      </w:r>
    </w:p>
    <w:p w:rsidR="00795795" w:rsidRPr="00795795" w:rsidRDefault="00795795" w:rsidP="0079579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5795">
        <w:rPr>
          <w:sz w:val="28"/>
          <w:szCs w:val="28"/>
        </w:rPr>
        <w:t xml:space="preserve">забезпечення приросту валової доданої вартості на </w:t>
      </w:r>
      <w:r w:rsidR="006F4B24">
        <w:rPr>
          <w:sz w:val="28"/>
          <w:szCs w:val="28"/>
        </w:rPr>
        <w:t>1,0</w:t>
      </w:r>
      <w:r w:rsidRPr="00795795">
        <w:rPr>
          <w:sz w:val="28"/>
          <w:szCs w:val="28"/>
        </w:rPr>
        <w:t xml:space="preserve"> %;</w:t>
      </w:r>
    </w:p>
    <w:p w:rsidR="00795795" w:rsidRPr="00795795" w:rsidRDefault="00795795" w:rsidP="0079579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5795">
        <w:rPr>
          <w:sz w:val="28"/>
          <w:szCs w:val="28"/>
        </w:rPr>
        <w:t xml:space="preserve">забезпечення збільшення обсягів реалізації промислової продукції (робіт, послуг) у відпускних цінах на </w:t>
      </w:r>
      <w:r w:rsidR="006F4B24">
        <w:rPr>
          <w:sz w:val="28"/>
          <w:szCs w:val="28"/>
        </w:rPr>
        <w:t>11,4</w:t>
      </w:r>
      <w:r w:rsidRPr="00795795">
        <w:rPr>
          <w:sz w:val="28"/>
          <w:szCs w:val="28"/>
        </w:rPr>
        <w:t xml:space="preserve"> %; </w:t>
      </w:r>
    </w:p>
    <w:p w:rsidR="00795795" w:rsidRPr="00795795" w:rsidRDefault="00795795" w:rsidP="0079579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5795">
        <w:rPr>
          <w:sz w:val="28"/>
          <w:szCs w:val="28"/>
        </w:rPr>
        <w:t xml:space="preserve">поглиблення соціальної орієнтації економічного розвитку і </w:t>
      </w:r>
      <w:r w:rsidR="005043E7">
        <w:rPr>
          <w:sz w:val="28"/>
          <w:szCs w:val="28"/>
        </w:rPr>
        <w:t>розміру заробітної плати</w:t>
      </w:r>
      <w:r w:rsidRPr="00795795">
        <w:rPr>
          <w:sz w:val="28"/>
          <w:szCs w:val="28"/>
        </w:rPr>
        <w:t xml:space="preserve">: середньорічний темп зростання заробітної плати становитиме близько </w:t>
      </w:r>
      <w:r w:rsidR="006F4B24">
        <w:rPr>
          <w:sz w:val="28"/>
          <w:szCs w:val="28"/>
        </w:rPr>
        <w:t>19,1</w:t>
      </w:r>
      <w:r w:rsidRPr="00795795">
        <w:rPr>
          <w:sz w:val="28"/>
          <w:szCs w:val="28"/>
        </w:rPr>
        <w:t xml:space="preserve"> %; </w:t>
      </w:r>
    </w:p>
    <w:p w:rsidR="00795795" w:rsidRPr="00795795" w:rsidRDefault="00795795" w:rsidP="0079579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5795">
        <w:rPr>
          <w:sz w:val="28"/>
          <w:szCs w:val="28"/>
        </w:rPr>
        <w:t>забезпечення стабільного фінансування пенсійних виплат;</w:t>
      </w:r>
    </w:p>
    <w:p w:rsidR="00795795" w:rsidRPr="00795795" w:rsidRDefault="00795795" w:rsidP="0079579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5795">
        <w:rPr>
          <w:sz w:val="28"/>
          <w:szCs w:val="28"/>
        </w:rPr>
        <w:t xml:space="preserve">збільшення обсягів інвестицій в економіку міста: приріст капітальних інвестицій за рахунок усіх джерел фінансування у фактичних цінах становитиме </w:t>
      </w:r>
      <w:r w:rsidR="00A1681C">
        <w:rPr>
          <w:sz w:val="28"/>
          <w:szCs w:val="28"/>
        </w:rPr>
        <w:t>9,0</w:t>
      </w:r>
      <w:r w:rsidRPr="00795795">
        <w:rPr>
          <w:sz w:val="28"/>
          <w:szCs w:val="28"/>
        </w:rPr>
        <w:t xml:space="preserve"> %;</w:t>
      </w:r>
    </w:p>
    <w:p w:rsidR="00795795" w:rsidRPr="00795795" w:rsidRDefault="00795795" w:rsidP="0079579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5795">
        <w:rPr>
          <w:sz w:val="28"/>
          <w:szCs w:val="28"/>
        </w:rPr>
        <w:t xml:space="preserve">зростання на </w:t>
      </w:r>
      <w:r w:rsidR="00A1681C">
        <w:rPr>
          <w:sz w:val="28"/>
          <w:szCs w:val="28"/>
        </w:rPr>
        <w:t>0,9</w:t>
      </w:r>
      <w:r w:rsidRPr="00795795">
        <w:rPr>
          <w:sz w:val="28"/>
          <w:szCs w:val="28"/>
        </w:rPr>
        <w:t xml:space="preserve"> % обсягу прямих іноземних інвестицій;</w:t>
      </w:r>
    </w:p>
    <w:p w:rsidR="00795795" w:rsidRPr="00795795" w:rsidRDefault="00795795" w:rsidP="0079579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5795">
        <w:rPr>
          <w:sz w:val="28"/>
          <w:szCs w:val="28"/>
        </w:rPr>
        <w:t xml:space="preserve">встановлення обсягу роздрібного товарообороту суб’єктів підприємницької діяльності усіх форм власності у діючих цінах на рівні </w:t>
      </w:r>
      <w:r w:rsidR="00A1681C">
        <w:rPr>
          <w:sz w:val="28"/>
          <w:szCs w:val="28"/>
        </w:rPr>
        <w:t>115,0</w:t>
      </w:r>
      <w:r w:rsidRPr="00795795">
        <w:rPr>
          <w:sz w:val="28"/>
          <w:szCs w:val="28"/>
        </w:rPr>
        <w:t xml:space="preserve"> % до попереднього року;</w:t>
      </w:r>
    </w:p>
    <w:p w:rsidR="00795795" w:rsidRPr="00795795" w:rsidRDefault="00795795" w:rsidP="0079579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5795">
        <w:rPr>
          <w:sz w:val="28"/>
          <w:szCs w:val="28"/>
        </w:rPr>
        <w:t xml:space="preserve">збільшення на </w:t>
      </w:r>
      <w:r w:rsidR="00A1681C">
        <w:rPr>
          <w:sz w:val="28"/>
          <w:szCs w:val="28"/>
        </w:rPr>
        <w:t>4,2</w:t>
      </w:r>
      <w:r w:rsidRPr="00795795">
        <w:rPr>
          <w:sz w:val="28"/>
          <w:szCs w:val="28"/>
        </w:rPr>
        <w:t xml:space="preserve"> % кількості малих підприємств у розрахунку на 10 тис. осіб наявного населення. </w:t>
      </w:r>
    </w:p>
    <w:p w:rsidR="00795795" w:rsidRDefault="00795795" w:rsidP="00795795">
      <w:pPr>
        <w:ind w:left="180"/>
        <w:jc w:val="center"/>
        <w:rPr>
          <w:b/>
          <w:color w:val="FF0000"/>
          <w:sz w:val="28"/>
          <w:szCs w:val="28"/>
        </w:rPr>
      </w:pPr>
    </w:p>
    <w:p w:rsidR="00393081" w:rsidRDefault="00393081" w:rsidP="00A97DBE">
      <w:pPr>
        <w:pStyle w:val="a3"/>
        <w:widowControl w:val="0"/>
        <w:ind w:firstLine="709"/>
        <w:rPr>
          <w:rFonts w:ascii="Times New Roman" w:hAnsi="Times New Roman"/>
          <w:b/>
          <w:color w:val="auto"/>
          <w:sz w:val="28"/>
          <w:szCs w:val="28"/>
        </w:rPr>
      </w:pPr>
    </w:p>
    <w:p w:rsidR="00393081" w:rsidRDefault="005C165E" w:rsidP="00F3587D">
      <w:pPr>
        <w:jc w:val="both"/>
        <w:rPr>
          <w:b/>
          <w:sz w:val="28"/>
          <w:szCs w:val="28"/>
        </w:rPr>
      </w:pPr>
      <w:r w:rsidRPr="00F3587D">
        <w:rPr>
          <w:b/>
          <w:sz w:val="28"/>
          <w:szCs w:val="28"/>
        </w:rPr>
        <w:t xml:space="preserve">Начальник </w:t>
      </w:r>
      <w:r w:rsidR="00393081">
        <w:rPr>
          <w:b/>
          <w:sz w:val="28"/>
          <w:szCs w:val="28"/>
        </w:rPr>
        <w:t xml:space="preserve">відділу </w:t>
      </w:r>
    </w:p>
    <w:p w:rsidR="00DE0B46" w:rsidRPr="0086436C" w:rsidRDefault="00393081" w:rsidP="00F358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економічного розвитку і торгівлі</w:t>
      </w:r>
      <w:r w:rsidR="005C165E" w:rsidRPr="00F3587D"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 w:rsidR="00F3587D" w:rsidRPr="00F3587D"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>І.В. Хакало</w:t>
      </w:r>
    </w:p>
    <w:sectPr w:rsidR="00DE0B46" w:rsidRPr="0086436C" w:rsidSect="005F5993">
      <w:footerReference w:type="even" r:id="rId7"/>
      <w:footerReference w:type="default" r:id="rId8"/>
      <w:pgSz w:w="11906" w:h="16838"/>
      <w:pgMar w:top="709" w:right="567" w:bottom="719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064" w:rsidRDefault="005B6064">
      <w:r>
        <w:separator/>
      </w:r>
    </w:p>
  </w:endnote>
  <w:endnote w:type="continuationSeparator" w:id="0">
    <w:p w:rsidR="005B6064" w:rsidRDefault="005B6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95109A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95109A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F5993">
      <w:rPr>
        <w:rStyle w:val="ac"/>
        <w:noProof/>
      </w:rPr>
      <w:t>1</w: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064" w:rsidRDefault="005B6064">
      <w:r>
        <w:separator/>
      </w:r>
    </w:p>
  </w:footnote>
  <w:footnote w:type="continuationSeparator" w:id="0">
    <w:p w:rsidR="005B6064" w:rsidRDefault="005B60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25DCF"/>
    <w:multiLevelType w:val="hybridMultilevel"/>
    <w:tmpl w:val="998AE620"/>
    <w:lvl w:ilvl="0" w:tplc="A47EE71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1E612CC1"/>
    <w:multiLevelType w:val="hybridMultilevel"/>
    <w:tmpl w:val="3E9EA42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09C1A08"/>
    <w:multiLevelType w:val="hybridMultilevel"/>
    <w:tmpl w:val="4BCAF142"/>
    <w:lvl w:ilvl="0" w:tplc="9002021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7AD27CF"/>
    <w:multiLevelType w:val="hybridMultilevel"/>
    <w:tmpl w:val="80A0E578"/>
    <w:lvl w:ilvl="0" w:tplc="BE72C8F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A171A29"/>
    <w:multiLevelType w:val="hybridMultilevel"/>
    <w:tmpl w:val="B276D056"/>
    <w:lvl w:ilvl="0" w:tplc="2C5AD924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7A880966"/>
    <w:multiLevelType w:val="hybridMultilevel"/>
    <w:tmpl w:val="C48A5C7E"/>
    <w:lvl w:ilvl="0" w:tplc="4FD887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A8B"/>
    <w:rsid w:val="00005963"/>
    <w:rsid w:val="0001091D"/>
    <w:rsid w:val="000128B3"/>
    <w:rsid w:val="00021E9D"/>
    <w:rsid w:val="0002439C"/>
    <w:rsid w:val="0002645D"/>
    <w:rsid w:val="000267DB"/>
    <w:rsid w:val="000316AF"/>
    <w:rsid w:val="00031A22"/>
    <w:rsid w:val="00033910"/>
    <w:rsid w:val="000405E3"/>
    <w:rsid w:val="00042470"/>
    <w:rsid w:val="000520F2"/>
    <w:rsid w:val="0005415A"/>
    <w:rsid w:val="00055204"/>
    <w:rsid w:val="0005789F"/>
    <w:rsid w:val="00064969"/>
    <w:rsid w:val="00064FFD"/>
    <w:rsid w:val="00074428"/>
    <w:rsid w:val="000744E9"/>
    <w:rsid w:val="00075789"/>
    <w:rsid w:val="000807F9"/>
    <w:rsid w:val="00083099"/>
    <w:rsid w:val="000863AF"/>
    <w:rsid w:val="00093463"/>
    <w:rsid w:val="00094135"/>
    <w:rsid w:val="00097002"/>
    <w:rsid w:val="000971AB"/>
    <w:rsid w:val="00097495"/>
    <w:rsid w:val="000A40C4"/>
    <w:rsid w:val="000A7B84"/>
    <w:rsid w:val="000B205C"/>
    <w:rsid w:val="000B28D8"/>
    <w:rsid w:val="000B4EE3"/>
    <w:rsid w:val="000C09DF"/>
    <w:rsid w:val="000C2C28"/>
    <w:rsid w:val="000C4187"/>
    <w:rsid w:val="000C608D"/>
    <w:rsid w:val="000C75F5"/>
    <w:rsid w:val="000D3D1C"/>
    <w:rsid w:val="000E0B63"/>
    <w:rsid w:val="00103B8B"/>
    <w:rsid w:val="00104309"/>
    <w:rsid w:val="00114267"/>
    <w:rsid w:val="00115DBB"/>
    <w:rsid w:val="00117230"/>
    <w:rsid w:val="001200D1"/>
    <w:rsid w:val="001200F8"/>
    <w:rsid w:val="001275FF"/>
    <w:rsid w:val="001319A0"/>
    <w:rsid w:val="00133C08"/>
    <w:rsid w:val="00140347"/>
    <w:rsid w:val="00142363"/>
    <w:rsid w:val="001446DB"/>
    <w:rsid w:val="0014654E"/>
    <w:rsid w:val="001507EC"/>
    <w:rsid w:val="001523DA"/>
    <w:rsid w:val="00152966"/>
    <w:rsid w:val="00155AB3"/>
    <w:rsid w:val="00166808"/>
    <w:rsid w:val="001672BE"/>
    <w:rsid w:val="00167B9F"/>
    <w:rsid w:val="0017256E"/>
    <w:rsid w:val="0017532B"/>
    <w:rsid w:val="00175DB8"/>
    <w:rsid w:val="00176D87"/>
    <w:rsid w:val="00181A3E"/>
    <w:rsid w:val="00182734"/>
    <w:rsid w:val="00183C2B"/>
    <w:rsid w:val="00183D07"/>
    <w:rsid w:val="00184492"/>
    <w:rsid w:val="0018450B"/>
    <w:rsid w:val="00184699"/>
    <w:rsid w:val="001869C2"/>
    <w:rsid w:val="00192002"/>
    <w:rsid w:val="00195D9B"/>
    <w:rsid w:val="0019736C"/>
    <w:rsid w:val="001977A7"/>
    <w:rsid w:val="001A2242"/>
    <w:rsid w:val="001A22AE"/>
    <w:rsid w:val="001A42CC"/>
    <w:rsid w:val="001A4302"/>
    <w:rsid w:val="001B2EF4"/>
    <w:rsid w:val="001B632E"/>
    <w:rsid w:val="001C20E0"/>
    <w:rsid w:val="001C40B8"/>
    <w:rsid w:val="001C6EB1"/>
    <w:rsid w:val="001D0FF1"/>
    <w:rsid w:val="001D42E2"/>
    <w:rsid w:val="001E117E"/>
    <w:rsid w:val="001E33CF"/>
    <w:rsid w:val="001E6E15"/>
    <w:rsid w:val="001F3E66"/>
    <w:rsid w:val="001F546C"/>
    <w:rsid w:val="001F62FF"/>
    <w:rsid w:val="002019CD"/>
    <w:rsid w:val="00201C10"/>
    <w:rsid w:val="00201EFA"/>
    <w:rsid w:val="002059F2"/>
    <w:rsid w:val="00206B92"/>
    <w:rsid w:val="00207BCE"/>
    <w:rsid w:val="0021384B"/>
    <w:rsid w:val="0021746E"/>
    <w:rsid w:val="00217ED9"/>
    <w:rsid w:val="002214AF"/>
    <w:rsid w:val="002230B3"/>
    <w:rsid w:val="0022532F"/>
    <w:rsid w:val="0022754F"/>
    <w:rsid w:val="00230FC4"/>
    <w:rsid w:val="0023143F"/>
    <w:rsid w:val="002318D2"/>
    <w:rsid w:val="00231CBF"/>
    <w:rsid w:val="00232F04"/>
    <w:rsid w:val="0024644C"/>
    <w:rsid w:val="00247085"/>
    <w:rsid w:val="002525A9"/>
    <w:rsid w:val="00253C69"/>
    <w:rsid w:val="00260504"/>
    <w:rsid w:val="002619BC"/>
    <w:rsid w:val="00261B90"/>
    <w:rsid w:val="00262183"/>
    <w:rsid w:val="00264107"/>
    <w:rsid w:val="0026455F"/>
    <w:rsid w:val="002651CE"/>
    <w:rsid w:val="00267C52"/>
    <w:rsid w:val="00274BF4"/>
    <w:rsid w:val="00275A1D"/>
    <w:rsid w:val="00277F7B"/>
    <w:rsid w:val="00282314"/>
    <w:rsid w:val="00283EE4"/>
    <w:rsid w:val="00286503"/>
    <w:rsid w:val="0028722F"/>
    <w:rsid w:val="00292074"/>
    <w:rsid w:val="00296605"/>
    <w:rsid w:val="002A116A"/>
    <w:rsid w:val="002A26F1"/>
    <w:rsid w:val="002A4A09"/>
    <w:rsid w:val="002A783F"/>
    <w:rsid w:val="002B2522"/>
    <w:rsid w:val="002C0FC8"/>
    <w:rsid w:val="002C5449"/>
    <w:rsid w:val="002C7334"/>
    <w:rsid w:val="002D2273"/>
    <w:rsid w:val="002D316B"/>
    <w:rsid w:val="002D688A"/>
    <w:rsid w:val="002E0CAD"/>
    <w:rsid w:val="002E1E8B"/>
    <w:rsid w:val="002E2675"/>
    <w:rsid w:val="002E4D69"/>
    <w:rsid w:val="002E5191"/>
    <w:rsid w:val="002E546A"/>
    <w:rsid w:val="002E583A"/>
    <w:rsid w:val="002E765D"/>
    <w:rsid w:val="002F43DB"/>
    <w:rsid w:val="002F5F4E"/>
    <w:rsid w:val="002F6785"/>
    <w:rsid w:val="002F6993"/>
    <w:rsid w:val="002F7158"/>
    <w:rsid w:val="002F76E0"/>
    <w:rsid w:val="002F7CB9"/>
    <w:rsid w:val="003046E9"/>
    <w:rsid w:val="003107B9"/>
    <w:rsid w:val="00313C65"/>
    <w:rsid w:val="00314716"/>
    <w:rsid w:val="00315CE6"/>
    <w:rsid w:val="00321AC1"/>
    <w:rsid w:val="00321E59"/>
    <w:rsid w:val="00326748"/>
    <w:rsid w:val="00326E18"/>
    <w:rsid w:val="0033553F"/>
    <w:rsid w:val="003361E5"/>
    <w:rsid w:val="00337248"/>
    <w:rsid w:val="00342645"/>
    <w:rsid w:val="003443CB"/>
    <w:rsid w:val="00347BD0"/>
    <w:rsid w:val="003512FC"/>
    <w:rsid w:val="00351820"/>
    <w:rsid w:val="00352858"/>
    <w:rsid w:val="003570F0"/>
    <w:rsid w:val="00361380"/>
    <w:rsid w:val="00361BC6"/>
    <w:rsid w:val="00362096"/>
    <w:rsid w:val="0036466C"/>
    <w:rsid w:val="00372012"/>
    <w:rsid w:val="0037293D"/>
    <w:rsid w:val="003760E0"/>
    <w:rsid w:val="00382B02"/>
    <w:rsid w:val="00383FFB"/>
    <w:rsid w:val="00390992"/>
    <w:rsid w:val="00391AAF"/>
    <w:rsid w:val="00392C74"/>
    <w:rsid w:val="00393081"/>
    <w:rsid w:val="003A100D"/>
    <w:rsid w:val="003A4EE4"/>
    <w:rsid w:val="003A5681"/>
    <w:rsid w:val="003A5AD7"/>
    <w:rsid w:val="003A6ACD"/>
    <w:rsid w:val="003B059B"/>
    <w:rsid w:val="003B1BB4"/>
    <w:rsid w:val="003B20A3"/>
    <w:rsid w:val="003B2383"/>
    <w:rsid w:val="003B33E3"/>
    <w:rsid w:val="003C0049"/>
    <w:rsid w:val="003C20D0"/>
    <w:rsid w:val="003C4802"/>
    <w:rsid w:val="003D3581"/>
    <w:rsid w:val="003D3F96"/>
    <w:rsid w:val="003D5037"/>
    <w:rsid w:val="003D7FC6"/>
    <w:rsid w:val="003E0F6D"/>
    <w:rsid w:val="003E1EBE"/>
    <w:rsid w:val="003E426A"/>
    <w:rsid w:val="003E628A"/>
    <w:rsid w:val="003F7D39"/>
    <w:rsid w:val="00401299"/>
    <w:rsid w:val="00402758"/>
    <w:rsid w:val="00403C42"/>
    <w:rsid w:val="00407C45"/>
    <w:rsid w:val="00416FF3"/>
    <w:rsid w:val="004175E0"/>
    <w:rsid w:val="00417EB7"/>
    <w:rsid w:val="00422E54"/>
    <w:rsid w:val="00424AC5"/>
    <w:rsid w:val="004252DA"/>
    <w:rsid w:val="0043456E"/>
    <w:rsid w:val="00436F41"/>
    <w:rsid w:val="00441C76"/>
    <w:rsid w:val="004442D5"/>
    <w:rsid w:val="00444F85"/>
    <w:rsid w:val="0044632B"/>
    <w:rsid w:val="004501FB"/>
    <w:rsid w:val="0045458A"/>
    <w:rsid w:val="0045479F"/>
    <w:rsid w:val="00456709"/>
    <w:rsid w:val="00463624"/>
    <w:rsid w:val="004656E5"/>
    <w:rsid w:val="00474DCB"/>
    <w:rsid w:val="00475CC7"/>
    <w:rsid w:val="00476FD2"/>
    <w:rsid w:val="004812CC"/>
    <w:rsid w:val="0048679E"/>
    <w:rsid w:val="00486CE8"/>
    <w:rsid w:val="00491F1E"/>
    <w:rsid w:val="004A3450"/>
    <w:rsid w:val="004A7483"/>
    <w:rsid w:val="004B03DD"/>
    <w:rsid w:val="004B1F47"/>
    <w:rsid w:val="004B2F19"/>
    <w:rsid w:val="004B32C7"/>
    <w:rsid w:val="004B4C79"/>
    <w:rsid w:val="004B7421"/>
    <w:rsid w:val="004C6566"/>
    <w:rsid w:val="004C77A9"/>
    <w:rsid w:val="004D7444"/>
    <w:rsid w:val="004E0968"/>
    <w:rsid w:val="004E0AA7"/>
    <w:rsid w:val="004E56C3"/>
    <w:rsid w:val="004E58F2"/>
    <w:rsid w:val="004E5CB8"/>
    <w:rsid w:val="004F1CBA"/>
    <w:rsid w:val="004F4D76"/>
    <w:rsid w:val="005001D9"/>
    <w:rsid w:val="00503D73"/>
    <w:rsid w:val="005043E7"/>
    <w:rsid w:val="00504D97"/>
    <w:rsid w:val="0050710E"/>
    <w:rsid w:val="00510FE3"/>
    <w:rsid w:val="00511F0D"/>
    <w:rsid w:val="00512918"/>
    <w:rsid w:val="00515950"/>
    <w:rsid w:val="005167BB"/>
    <w:rsid w:val="00516CB5"/>
    <w:rsid w:val="0051711A"/>
    <w:rsid w:val="0052630E"/>
    <w:rsid w:val="00530884"/>
    <w:rsid w:val="00532168"/>
    <w:rsid w:val="005325EA"/>
    <w:rsid w:val="00534256"/>
    <w:rsid w:val="00542168"/>
    <w:rsid w:val="0054560D"/>
    <w:rsid w:val="00553758"/>
    <w:rsid w:val="005551A2"/>
    <w:rsid w:val="00556A14"/>
    <w:rsid w:val="00560DB5"/>
    <w:rsid w:val="0056543A"/>
    <w:rsid w:val="00567DB4"/>
    <w:rsid w:val="00567ECD"/>
    <w:rsid w:val="005716D7"/>
    <w:rsid w:val="00574801"/>
    <w:rsid w:val="00574A45"/>
    <w:rsid w:val="00586375"/>
    <w:rsid w:val="00586AB0"/>
    <w:rsid w:val="00590057"/>
    <w:rsid w:val="00590C95"/>
    <w:rsid w:val="00592021"/>
    <w:rsid w:val="005A197C"/>
    <w:rsid w:val="005A629F"/>
    <w:rsid w:val="005A6A25"/>
    <w:rsid w:val="005B3A88"/>
    <w:rsid w:val="005B6064"/>
    <w:rsid w:val="005B751D"/>
    <w:rsid w:val="005C165E"/>
    <w:rsid w:val="005C363D"/>
    <w:rsid w:val="005D3582"/>
    <w:rsid w:val="005D7998"/>
    <w:rsid w:val="005E4DA3"/>
    <w:rsid w:val="005E6B66"/>
    <w:rsid w:val="005E73B8"/>
    <w:rsid w:val="005F5993"/>
    <w:rsid w:val="005F5C7E"/>
    <w:rsid w:val="005F785B"/>
    <w:rsid w:val="0060266A"/>
    <w:rsid w:val="00604554"/>
    <w:rsid w:val="006260D0"/>
    <w:rsid w:val="0063019B"/>
    <w:rsid w:val="00632953"/>
    <w:rsid w:val="00640CCA"/>
    <w:rsid w:val="006433A2"/>
    <w:rsid w:val="0064593C"/>
    <w:rsid w:val="00646FD4"/>
    <w:rsid w:val="00647C5C"/>
    <w:rsid w:val="0065014F"/>
    <w:rsid w:val="00651539"/>
    <w:rsid w:val="00651B13"/>
    <w:rsid w:val="006533FF"/>
    <w:rsid w:val="00653940"/>
    <w:rsid w:val="00661103"/>
    <w:rsid w:val="00661FCF"/>
    <w:rsid w:val="00671563"/>
    <w:rsid w:val="0067327A"/>
    <w:rsid w:val="00673F30"/>
    <w:rsid w:val="006742B2"/>
    <w:rsid w:val="0068033E"/>
    <w:rsid w:val="0068052A"/>
    <w:rsid w:val="00680637"/>
    <w:rsid w:val="0068375A"/>
    <w:rsid w:val="006860A5"/>
    <w:rsid w:val="00686491"/>
    <w:rsid w:val="00691D95"/>
    <w:rsid w:val="00695AC3"/>
    <w:rsid w:val="006A278D"/>
    <w:rsid w:val="006A2F93"/>
    <w:rsid w:val="006A3870"/>
    <w:rsid w:val="006B4078"/>
    <w:rsid w:val="006C0483"/>
    <w:rsid w:val="006C08A2"/>
    <w:rsid w:val="006D2B39"/>
    <w:rsid w:val="006D333D"/>
    <w:rsid w:val="006D3734"/>
    <w:rsid w:val="006D478A"/>
    <w:rsid w:val="006D64D0"/>
    <w:rsid w:val="006D786D"/>
    <w:rsid w:val="006E1DA3"/>
    <w:rsid w:val="006E4A2F"/>
    <w:rsid w:val="006F4B24"/>
    <w:rsid w:val="0070340A"/>
    <w:rsid w:val="0070668E"/>
    <w:rsid w:val="00714171"/>
    <w:rsid w:val="007178D8"/>
    <w:rsid w:val="0072178E"/>
    <w:rsid w:val="00722581"/>
    <w:rsid w:val="00723041"/>
    <w:rsid w:val="00724028"/>
    <w:rsid w:val="00730BBB"/>
    <w:rsid w:val="00731058"/>
    <w:rsid w:val="007346EA"/>
    <w:rsid w:val="00741086"/>
    <w:rsid w:val="00742A79"/>
    <w:rsid w:val="00760542"/>
    <w:rsid w:val="007679E7"/>
    <w:rsid w:val="007732D2"/>
    <w:rsid w:val="007734FB"/>
    <w:rsid w:val="00774BB2"/>
    <w:rsid w:val="00781704"/>
    <w:rsid w:val="00784C40"/>
    <w:rsid w:val="0079199E"/>
    <w:rsid w:val="00792078"/>
    <w:rsid w:val="00792D32"/>
    <w:rsid w:val="007954F9"/>
    <w:rsid w:val="00795795"/>
    <w:rsid w:val="007A34CC"/>
    <w:rsid w:val="007A796E"/>
    <w:rsid w:val="007B30DE"/>
    <w:rsid w:val="007B55DD"/>
    <w:rsid w:val="007B689D"/>
    <w:rsid w:val="007C3B51"/>
    <w:rsid w:val="007C60BF"/>
    <w:rsid w:val="007C6C2F"/>
    <w:rsid w:val="007D2C00"/>
    <w:rsid w:val="007D63D6"/>
    <w:rsid w:val="007D70C8"/>
    <w:rsid w:val="007E0481"/>
    <w:rsid w:val="007E122A"/>
    <w:rsid w:val="007E2C3A"/>
    <w:rsid w:val="007E43E3"/>
    <w:rsid w:val="007E53CE"/>
    <w:rsid w:val="007F03AA"/>
    <w:rsid w:val="00803713"/>
    <w:rsid w:val="00804D71"/>
    <w:rsid w:val="00810A4C"/>
    <w:rsid w:val="00812DD6"/>
    <w:rsid w:val="00814873"/>
    <w:rsid w:val="00821209"/>
    <w:rsid w:val="008230D5"/>
    <w:rsid w:val="00826C2E"/>
    <w:rsid w:val="00832D11"/>
    <w:rsid w:val="00835021"/>
    <w:rsid w:val="00836584"/>
    <w:rsid w:val="008404DE"/>
    <w:rsid w:val="00841BDC"/>
    <w:rsid w:val="00845A2F"/>
    <w:rsid w:val="00851A69"/>
    <w:rsid w:val="00851BA0"/>
    <w:rsid w:val="0086055E"/>
    <w:rsid w:val="00861084"/>
    <w:rsid w:val="0086436C"/>
    <w:rsid w:val="00866710"/>
    <w:rsid w:val="00871BEA"/>
    <w:rsid w:val="00873D3C"/>
    <w:rsid w:val="008757C5"/>
    <w:rsid w:val="00882928"/>
    <w:rsid w:val="00883997"/>
    <w:rsid w:val="00887CC3"/>
    <w:rsid w:val="00892A5D"/>
    <w:rsid w:val="00893FEA"/>
    <w:rsid w:val="008952F1"/>
    <w:rsid w:val="008A4822"/>
    <w:rsid w:val="008A4C36"/>
    <w:rsid w:val="008A4CDF"/>
    <w:rsid w:val="008A7BAC"/>
    <w:rsid w:val="008B3294"/>
    <w:rsid w:val="008C01DF"/>
    <w:rsid w:val="008C37D1"/>
    <w:rsid w:val="008C5354"/>
    <w:rsid w:val="008D05F3"/>
    <w:rsid w:val="008D096F"/>
    <w:rsid w:val="008D5D94"/>
    <w:rsid w:val="008E37EA"/>
    <w:rsid w:val="008F1FEE"/>
    <w:rsid w:val="00900A37"/>
    <w:rsid w:val="00903157"/>
    <w:rsid w:val="009143BC"/>
    <w:rsid w:val="00915E56"/>
    <w:rsid w:val="00920189"/>
    <w:rsid w:val="00921695"/>
    <w:rsid w:val="00922F7A"/>
    <w:rsid w:val="00924FB0"/>
    <w:rsid w:val="0093184E"/>
    <w:rsid w:val="00933A48"/>
    <w:rsid w:val="00934004"/>
    <w:rsid w:val="00935A96"/>
    <w:rsid w:val="00940F32"/>
    <w:rsid w:val="009418C3"/>
    <w:rsid w:val="009434B2"/>
    <w:rsid w:val="00943F50"/>
    <w:rsid w:val="0094468D"/>
    <w:rsid w:val="00946F22"/>
    <w:rsid w:val="009504D6"/>
    <w:rsid w:val="0095109A"/>
    <w:rsid w:val="00951B36"/>
    <w:rsid w:val="0095293E"/>
    <w:rsid w:val="0095495A"/>
    <w:rsid w:val="00954E32"/>
    <w:rsid w:val="00954EE3"/>
    <w:rsid w:val="0096108C"/>
    <w:rsid w:val="00964C9D"/>
    <w:rsid w:val="00964CB0"/>
    <w:rsid w:val="009748D9"/>
    <w:rsid w:val="00976CA0"/>
    <w:rsid w:val="00986173"/>
    <w:rsid w:val="00992F2E"/>
    <w:rsid w:val="00993032"/>
    <w:rsid w:val="00997AAC"/>
    <w:rsid w:val="009A2C1F"/>
    <w:rsid w:val="009A6F4B"/>
    <w:rsid w:val="009B2615"/>
    <w:rsid w:val="009B36EF"/>
    <w:rsid w:val="009B7352"/>
    <w:rsid w:val="009C235F"/>
    <w:rsid w:val="009C529A"/>
    <w:rsid w:val="009C79DC"/>
    <w:rsid w:val="009D173F"/>
    <w:rsid w:val="009D2258"/>
    <w:rsid w:val="009D2A4F"/>
    <w:rsid w:val="009D6604"/>
    <w:rsid w:val="009E1B2F"/>
    <w:rsid w:val="009E290B"/>
    <w:rsid w:val="009E37E4"/>
    <w:rsid w:val="009E5077"/>
    <w:rsid w:val="009E73FC"/>
    <w:rsid w:val="009F39B9"/>
    <w:rsid w:val="009F4F02"/>
    <w:rsid w:val="009F5BB2"/>
    <w:rsid w:val="00A02FC8"/>
    <w:rsid w:val="00A05FB4"/>
    <w:rsid w:val="00A05FCE"/>
    <w:rsid w:val="00A11596"/>
    <w:rsid w:val="00A15B12"/>
    <w:rsid w:val="00A16554"/>
    <w:rsid w:val="00A1681C"/>
    <w:rsid w:val="00A23C64"/>
    <w:rsid w:val="00A25966"/>
    <w:rsid w:val="00A335A7"/>
    <w:rsid w:val="00A415D6"/>
    <w:rsid w:val="00A42779"/>
    <w:rsid w:val="00A45145"/>
    <w:rsid w:val="00A460B0"/>
    <w:rsid w:val="00A47A4F"/>
    <w:rsid w:val="00A5683C"/>
    <w:rsid w:val="00A56F72"/>
    <w:rsid w:val="00A57D95"/>
    <w:rsid w:val="00A60BF3"/>
    <w:rsid w:val="00A6278C"/>
    <w:rsid w:val="00A630F3"/>
    <w:rsid w:val="00A66C4A"/>
    <w:rsid w:val="00A73616"/>
    <w:rsid w:val="00A742A6"/>
    <w:rsid w:val="00A86563"/>
    <w:rsid w:val="00A973B5"/>
    <w:rsid w:val="00A97DBE"/>
    <w:rsid w:val="00AA1531"/>
    <w:rsid w:val="00AA51EE"/>
    <w:rsid w:val="00AB04CE"/>
    <w:rsid w:val="00AB273B"/>
    <w:rsid w:val="00AB2B6C"/>
    <w:rsid w:val="00AB57EC"/>
    <w:rsid w:val="00AB7587"/>
    <w:rsid w:val="00AB7712"/>
    <w:rsid w:val="00AB7D2B"/>
    <w:rsid w:val="00AC2941"/>
    <w:rsid w:val="00AC4BCB"/>
    <w:rsid w:val="00AC5349"/>
    <w:rsid w:val="00AC6A07"/>
    <w:rsid w:val="00AC6B2D"/>
    <w:rsid w:val="00AD02AF"/>
    <w:rsid w:val="00AD0CD6"/>
    <w:rsid w:val="00AD119F"/>
    <w:rsid w:val="00AE24A3"/>
    <w:rsid w:val="00AE2921"/>
    <w:rsid w:val="00AE29C8"/>
    <w:rsid w:val="00AE3C81"/>
    <w:rsid w:val="00AE3CA4"/>
    <w:rsid w:val="00AE4229"/>
    <w:rsid w:val="00AE59DD"/>
    <w:rsid w:val="00AE64BC"/>
    <w:rsid w:val="00AF01A4"/>
    <w:rsid w:val="00AF0C84"/>
    <w:rsid w:val="00AF6276"/>
    <w:rsid w:val="00B02CFF"/>
    <w:rsid w:val="00B03966"/>
    <w:rsid w:val="00B07C22"/>
    <w:rsid w:val="00B11B10"/>
    <w:rsid w:val="00B129A6"/>
    <w:rsid w:val="00B12C03"/>
    <w:rsid w:val="00B12CD9"/>
    <w:rsid w:val="00B14898"/>
    <w:rsid w:val="00B15135"/>
    <w:rsid w:val="00B24696"/>
    <w:rsid w:val="00B27602"/>
    <w:rsid w:val="00B35A1B"/>
    <w:rsid w:val="00B41BEC"/>
    <w:rsid w:val="00B4720D"/>
    <w:rsid w:val="00B4728B"/>
    <w:rsid w:val="00B50E6B"/>
    <w:rsid w:val="00B53926"/>
    <w:rsid w:val="00B546B5"/>
    <w:rsid w:val="00B5596E"/>
    <w:rsid w:val="00B64E6E"/>
    <w:rsid w:val="00B67AB3"/>
    <w:rsid w:val="00B754D1"/>
    <w:rsid w:val="00B8065A"/>
    <w:rsid w:val="00B82855"/>
    <w:rsid w:val="00B83FA8"/>
    <w:rsid w:val="00B84DD0"/>
    <w:rsid w:val="00B84E1F"/>
    <w:rsid w:val="00B927D3"/>
    <w:rsid w:val="00B9321B"/>
    <w:rsid w:val="00B9657C"/>
    <w:rsid w:val="00B96E4E"/>
    <w:rsid w:val="00B978EA"/>
    <w:rsid w:val="00BA4288"/>
    <w:rsid w:val="00BA4CDE"/>
    <w:rsid w:val="00BB44F4"/>
    <w:rsid w:val="00BC4794"/>
    <w:rsid w:val="00BD0136"/>
    <w:rsid w:val="00BD4F1D"/>
    <w:rsid w:val="00BD6E02"/>
    <w:rsid w:val="00BD7521"/>
    <w:rsid w:val="00BE07AE"/>
    <w:rsid w:val="00BE2882"/>
    <w:rsid w:val="00BE32DE"/>
    <w:rsid w:val="00BE5E03"/>
    <w:rsid w:val="00BF29B8"/>
    <w:rsid w:val="00BF4D86"/>
    <w:rsid w:val="00BF5498"/>
    <w:rsid w:val="00BF7A6A"/>
    <w:rsid w:val="00C076ED"/>
    <w:rsid w:val="00C124E0"/>
    <w:rsid w:val="00C129B3"/>
    <w:rsid w:val="00C134BD"/>
    <w:rsid w:val="00C144D7"/>
    <w:rsid w:val="00C1721F"/>
    <w:rsid w:val="00C175E0"/>
    <w:rsid w:val="00C17F47"/>
    <w:rsid w:val="00C21A5E"/>
    <w:rsid w:val="00C22447"/>
    <w:rsid w:val="00C22858"/>
    <w:rsid w:val="00C23993"/>
    <w:rsid w:val="00C27E87"/>
    <w:rsid w:val="00C30C29"/>
    <w:rsid w:val="00C46D21"/>
    <w:rsid w:val="00C47AB4"/>
    <w:rsid w:val="00C5014E"/>
    <w:rsid w:val="00C571BC"/>
    <w:rsid w:val="00C63F57"/>
    <w:rsid w:val="00C72C58"/>
    <w:rsid w:val="00C741C9"/>
    <w:rsid w:val="00C76A86"/>
    <w:rsid w:val="00C828FF"/>
    <w:rsid w:val="00C82FD3"/>
    <w:rsid w:val="00C853B7"/>
    <w:rsid w:val="00C855F7"/>
    <w:rsid w:val="00C857A9"/>
    <w:rsid w:val="00C873E4"/>
    <w:rsid w:val="00C876D0"/>
    <w:rsid w:val="00C87DFA"/>
    <w:rsid w:val="00C92037"/>
    <w:rsid w:val="00C93CAF"/>
    <w:rsid w:val="00C93CFB"/>
    <w:rsid w:val="00C94EB0"/>
    <w:rsid w:val="00C96322"/>
    <w:rsid w:val="00C973D2"/>
    <w:rsid w:val="00CA2E0B"/>
    <w:rsid w:val="00CA4951"/>
    <w:rsid w:val="00CB01B3"/>
    <w:rsid w:val="00CB40B4"/>
    <w:rsid w:val="00CC0E08"/>
    <w:rsid w:val="00CC6F0C"/>
    <w:rsid w:val="00CD19B5"/>
    <w:rsid w:val="00CD5652"/>
    <w:rsid w:val="00CE3ECE"/>
    <w:rsid w:val="00CF24A2"/>
    <w:rsid w:val="00CF50FA"/>
    <w:rsid w:val="00CF6C67"/>
    <w:rsid w:val="00D042CC"/>
    <w:rsid w:val="00D0663E"/>
    <w:rsid w:val="00D13E22"/>
    <w:rsid w:val="00D13E7C"/>
    <w:rsid w:val="00D14B6D"/>
    <w:rsid w:val="00D2375C"/>
    <w:rsid w:val="00D26D86"/>
    <w:rsid w:val="00D3527F"/>
    <w:rsid w:val="00D45EB4"/>
    <w:rsid w:val="00D50F95"/>
    <w:rsid w:val="00D523A9"/>
    <w:rsid w:val="00D5736D"/>
    <w:rsid w:val="00D64836"/>
    <w:rsid w:val="00D64B2B"/>
    <w:rsid w:val="00D746B6"/>
    <w:rsid w:val="00D84446"/>
    <w:rsid w:val="00D84A7D"/>
    <w:rsid w:val="00D858CC"/>
    <w:rsid w:val="00D85FB2"/>
    <w:rsid w:val="00D8781E"/>
    <w:rsid w:val="00D90229"/>
    <w:rsid w:val="00D913BD"/>
    <w:rsid w:val="00D9286F"/>
    <w:rsid w:val="00D97895"/>
    <w:rsid w:val="00DA3486"/>
    <w:rsid w:val="00DA5C81"/>
    <w:rsid w:val="00DC0CBD"/>
    <w:rsid w:val="00DC3F0D"/>
    <w:rsid w:val="00DC43B5"/>
    <w:rsid w:val="00DC76D8"/>
    <w:rsid w:val="00DD6B26"/>
    <w:rsid w:val="00DD780D"/>
    <w:rsid w:val="00DE0B46"/>
    <w:rsid w:val="00DE38BA"/>
    <w:rsid w:val="00DE41C5"/>
    <w:rsid w:val="00DE7B60"/>
    <w:rsid w:val="00DF0701"/>
    <w:rsid w:val="00DF0A7D"/>
    <w:rsid w:val="00DF0CCF"/>
    <w:rsid w:val="00DF1B90"/>
    <w:rsid w:val="00DF5A07"/>
    <w:rsid w:val="00DF7E8B"/>
    <w:rsid w:val="00E06AF2"/>
    <w:rsid w:val="00E13BF9"/>
    <w:rsid w:val="00E147C9"/>
    <w:rsid w:val="00E20588"/>
    <w:rsid w:val="00E237F3"/>
    <w:rsid w:val="00E24D89"/>
    <w:rsid w:val="00E33EAB"/>
    <w:rsid w:val="00E3429C"/>
    <w:rsid w:val="00E344D4"/>
    <w:rsid w:val="00E37DD6"/>
    <w:rsid w:val="00E40BFF"/>
    <w:rsid w:val="00E41DB8"/>
    <w:rsid w:val="00E51013"/>
    <w:rsid w:val="00E53D2E"/>
    <w:rsid w:val="00E5495D"/>
    <w:rsid w:val="00E56675"/>
    <w:rsid w:val="00E569E8"/>
    <w:rsid w:val="00E627C3"/>
    <w:rsid w:val="00E6322E"/>
    <w:rsid w:val="00E6657B"/>
    <w:rsid w:val="00E70150"/>
    <w:rsid w:val="00E7035E"/>
    <w:rsid w:val="00E7193E"/>
    <w:rsid w:val="00E777DB"/>
    <w:rsid w:val="00E77BA5"/>
    <w:rsid w:val="00E92AEE"/>
    <w:rsid w:val="00EA2484"/>
    <w:rsid w:val="00EA293C"/>
    <w:rsid w:val="00EA2A8B"/>
    <w:rsid w:val="00EA2F6D"/>
    <w:rsid w:val="00EA3DD4"/>
    <w:rsid w:val="00EA3FA6"/>
    <w:rsid w:val="00EA5938"/>
    <w:rsid w:val="00EA5EFA"/>
    <w:rsid w:val="00EA6232"/>
    <w:rsid w:val="00EB42B0"/>
    <w:rsid w:val="00EB4B60"/>
    <w:rsid w:val="00EB4FBA"/>
    <w:rsid w:val="00EB746F"/>
    <w:rsid w:val="00EC0EDB"/>
    <w:rsid w:val="00EC3600"/>
    <w:rsid w:val="00EC367C"/>
    <w:rsid w:val="00EC3D3B"/>
    <w:rsid w:val="00EC5699"/>
    <w:rsid w:val="00ED0426"/>
    <w:rsid w:val="00ED264D"/>
    <w:rsid w:val="00ED74DD"/>
    <w:rsid w:val="00ED7FB8"/>
    <w:rsid w:val="00EE0F87"/>
    <w:rsid w:val="00EE28B2"/>
    <w:rsid w:val="00EE3A6A"/>
    <w:rsid w:val="00EE6EFD"/>
    <w:rsid w:val="00EF1EBF"/>
    <w:rsid w:val="00EF4D5F"/>
    <w:rsid w:val="00EF67ED"/>
    <w:rsid w:val="00EF7295"/>
    <w:rsid w:val="00F00F8C"/>
    <w:rsid w:val="00F013CF"/>
    <w:rsid w:val="00F07948"/>
    <w:rsid w:val="00F11158"/>
    <w:rsid w:val="00F11DD4"/>
    <w:rsid w:val="00F120AF"/>
    <w:rsid w:val="00F1285F"/>
    <w:rsid w:val="00F14BE6"/>
    <w:rsid w:val="00F16627"/>
    <w:rsid w:val="00F16C7A"/>
    <w:rsid w:val="00F17B2B"/>
    <w:rsid w:val="00F31D50"/>
    <w:rsid w:val="00F3587D"/>
    <w:rsid w:val="00F3691B"/>
    <w:rsid w:val="00F42CB4"/>
    <w:rsid w:val="00F4432A"/>
    <w:rsid w:val="00F5007B"/>
    <w:rsid w:val="00F509CF"/>
    <w:rsid w:val="00F51EE9"/>
    <w:rsid w:val="00F54FD8"/>
    <w:rsid w:val="00F6114A"/>
    <w:rsid w:val="00F67310"/>
    <w:rsid w:val="00F673DA"/>
    <w:rsid w:val="00F67849"/>
    <w:rsid w:val="00F70862"/>
    <w:rsid w:val="00F70968"/>
    <w:rsid w:val="00F7157C"/>
    <w:rsid w:val="00F80AEC"/>
    <w:rsid w:val="00F81402"/>
    <w:rsid w:val="00F8197D"/>
    <w:rsid w:val="00F82911"/>
    <w:rsid w:val="00F845EC"/>
    <w:rsid w:val="00F86037"/>
    <w:rsid w:val="00F921F3"/>
    <w:rsid w:val="00F92E49"/>
    <w:rsid w:val="00F931AF"/>
    <w:rsid w:val="00F96276"/>
    <w:rsid w:val="00F97196"/>
    <w:rsid w:val="00FA05E3"/>
    <w:rsid w:val="00FA2167"/>
    <w:rsid w:val="00FB306E"/>
    <w:rsid w:val="00FB5D72"/>
    <w:rsid w:val="00FB6D5A"/>
    <w:rsid w:val="00FC03E1"/>
    <w:rsid w:val="00FC058A"/>
    <w:rsid w:val="00FC5B06"/>
    <w:rsid w:val="00FD1BA7"/>
    <w:rsid w:val="00FD1CB2"/>
    <w:rsid w:val="00FD2F53"/>
    <w:rsid w:val="00FD4387"/>
    <w:rsid w:val="00FD745D"/>
    <w:rsid w:val="00FD7505"/>
    <w:rsid w:val="00FE384D"/>
    <w:rsid w:val="00FE65DD"/>
    <w:rsid w:val="00FF34AA"/>
    <w:rsid w:val="00FF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A37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A66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qFormat/>
    <w:rsid w:val="009201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,Основной текст Знак Знак Знак"/>
    <w:basedOn w:val="a"/>
    <w:link w:val="1"/>
    <w:rsid w:val="007D63D6"/>
    <w:pPr>
      <w:jc w:val="both"/>
    </w:pPr>
    <w:rPr>
      <w:rFonts w:ascii="UkrainianPragmatica" w:hAnsi="UkrainianPragmatica"/>
      <w:color w:val="000000"/>
      <w:sz w:val="22"/>
      <w:szCs w:val="20"/>
    </w:rPr>
  </w:style>
  <w:style w:type="paragraph" w:styleId="a4">
    <w:name w:val="Title"/>
    <w:basedOn w:val="a"/>
    <w:link w:val="a5"/>
    <w:qFormat/>
    <w:rsid w:val="00D64836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paragraph" w:styleId="10">
    <w:name w:val="toc 1"/>
    <w:basedOn w:val="a"/>
    <w:next w:val="a"/>
    <w:rsid w:val="00D64836"/>
    <w:pPr>
      <w:tabs>
        <w:tab w:val="right" w:leader="dot" w:pos="9360"/>
      </w:tabs>
      <w:suppressAutoHyphens/>
      <w:spacing w:before="120" w:after="60"/>
    </w:pPr>
    <w:rPr>
      <w:szCs w:val="20"/>
      <w:lang w:eastAsia="ar-SA"/>
    </w:rPr>
  </w:style>
  <w:style w:type="character" w:customStyle="1" w:styleId="a5">
    <w:name w:val="Название Знак"/>
    <w:basedOn w:val="a0"/>
    <w:link w:val="a4"/>
    <w:rsid w:val="00D64836"/>
    <w:rPr>
      <w:rFonts w:ascii="Petersburg Cyr" w:hAnsi="Petersburg Cyr"/>
      <w:b/>
      <w:i/>
      <w:sz w:val="28"/>
      <w:lang w:val="uk-UA" w:eastAsia="ru-RU" w:bidi="ar-SA"/>
    </w:rPr>
  </w:style>
  <w:style w:type="paragraph" w:styleId="20">
    <w:name w:val="toc 2"/>
    <w:basedOn w:val="a"/>
    <w:next w:val="a"/>
    <w:autoRedefine/>
    <w:semiHidden/>
    <w:rsid w:val="00A66C4A"/>
    <w:pPr>
      <w:jc w:val="center"/>
    </w:pPr>
    <w:rPr>
      <w:b/>
    </w:rPr>
  </w:style>
  <w:style w:type="paragraph" w:styleId="a6">
    <w:name w:val="Body Text Indent"/>
    <w:aliases w:val="Подпись к рис.,Ïîäïèñü ê ðèñ."/>
    <w:basedOn w:val="a"/>
    <w:link w:val="a7"/>
    <w:uiPriority w:val="99"/>
    <w:rsid w:val="00920189"/>
    <w:pPr>
      <w:spacing w:after="120"/>
      <w:ind w:left="283"/>
    </w:pPr>
  </w:style>
  <w:style w:type="paragraph" w:customStyle="1" w:styleId="a8">
    <w:name w:val="Основной текст с отступом.Подпись к рис."/>
    <w:basedOn w:val="a"/>
    <w:rsid w:val="00920189"/>
    <w:pPr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link w:val="31"/>
    <w:uiPriority w:val="99"/>
    <w:rsid w:val="00F67849"/>
    <w:pPr>
      <w:spacing w:after="120"/>
      <w:ind w:left="283"/>
    </w:pPr>
    <w:rPr>
      <w:sz w:val="16"/>
      <w:szCs w:val="16"/>
      <w:lang w:val="ru-RU"/>
    </w:rPr>
  </w:style>
  <w:style w:type="table" w:styleId="a9">
    <w:name w:val="Table Grid"/>
    <w:basedOn w:val="a1"/>
    <w:rsid w:val="00EE6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6">
    <w:name w:val="caaieiaie 6"/>
    <w:basedOn w:val="a"/>
    <w:next w:val="a"/>
    <w:rsid w:val="0081487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  <w:lang w:val="en-US"/>
    </w:rPr>
  </w:style>
  <w:style w:type="paragraph" w:customStyle="1" w:styleId="StyleZakonu">
    <w:name w:val="StyleZakonu"/>
    <w:basedOn w:val="a"/>
    <w:rsid w:val="00814873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a">
    <w:name w:val="Subtitle"/>
    <w:basedOn w:val="a"/>
    <w:qFormat/>
    <w:rsid w:val="00C17F47"/>
    <w:rPr>
      <w:sz w:val="28"/>
      <w:szCs w:val="20"/>
      <w:u w:val="single"/>
    </w:rPr>
  </w:style>
  <w:style w:type="paragraph" w:customStyle="1" w:styleId="Normal12">
    <w:name w:val="Normal12"/>
    <w:basedOn w:val="a"/>
    <w:rsid w:val="00C17F47"/>
    <w:pPr>
      <w:spacing w:after="120"/>
    </w:pPr>
    <w:rPr>
      <w:szCs w:val="20"/>
      <w:lang w:val="en-US"/>
    </w:rPr>
  </w:style>
  <w:style w:type="paragraph" w:styleId="ab">
    <w:name w:val="footer"/>
    <w:basedOn w:val="a"/>
    <w:rsid w:val="003E628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628A"/>
  </w:style>
  <w:style w:type="paragraph" w:customStyle="1" w:styleId="ad">
    <w:name w:val="Стиль Знак"/>
    <w:basedOn w:val="a"/>
    <w:rsid w:val="00893FEA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673F30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86">
    <w:name w:val="Font Style86"/>
    <w:rsid w:val="001507EC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">
    <w:name w:val="Heading #1_"/>
    <w:link w:val="Heading10"/>
    <w:locked/>
    <w:rsid w:val="001F546C"/>
    <w:rPr>
      <w:sz w:val="21"/>
      <w:lang w:bidi="ar-SA"/>
    </w:rPr>
  </w:style>
  <w:style w:type="paragraph" w:customStyle="1" w:styleId="Heading10">
    <w:name w:val="Heading #1"/>
    <w:basedOn w:val="a"/>
    <w:link w:val="Heading1"/>
    <w:rsid w:val="001F546C"/>
    <w:pPr>
      <w:shd w:val="clear" w:color="auto" w:fill="FFFFFF"/>
      <w:spacing w:before="360" w:after="180" w:line="240" w:lineRule="atLeast"/>
      <w:outlineLvl w:val="0"/>
    </w:pPr>
    <w:rPr>
      <w:sz w:val="21"/>
      <w:szCs w:val="20"/>
      <w:lang/>
    </w:rPr>
  </w:style>
  <w:style w:type="paragraph" w:styleId="af">
    <w:name w:val="List Paragraph"/>
    <w:basedOn w:val="a"/>
    <w:uiPriority w:val="34"/>
    <w:qFormat/>
    <w:rsid w:val="00155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21">
    <w:name w:val="Body Text Indent 2"/>
    <w:basedOn w:val="a"/>
    <w:rsid w:val="008D5D94"/>
    <w:pPr>
      <w:spacing w:after="120" w:line="480" w:lineRule="auto"/>
      <w:ind w:left="283"/>
    </w:pPr>
  </w:style>
  <w:style w:type="character" w:customStyle="1" w:styleId="1">
    <w:name w:val="Основной текст Знак1"/>
    <w:aliases w:val="Основной текст Знак Знак,Основной текст Знак Знак Знак Знак"/>
    <w:basedOn w:val="a0"/>
    <w:link w:val="a3"/>
    <w:semiHidden/>
    <w:rsid w:val="008D5D94"/>
    <w:rPr>
      <w:rFonts w:ascii="UkrainianPragmatica" w:hAnsi="UkrainianPragmatica"/>
      <w:color w:val="000000"/>
      <w:sz w:val="22"/>
      <w:lang w:val="uk-UA" w:eastAsia="ru-RU" w:bidi="ar-SA"/>
    </w:rPr>
  </w:style>
  <w:style w:type="paragraph" w:customStyle="1" w:styleId="7">
    <w:name w:val="Стиль7"/>
    <w:basedOn w:val="a"/>
    <w:rsid w:val="00FD745D"/>
    <w:pPr>
      <w:keepNext/>
      <w:widowControl w:val="0"/>
      <w:shd w:val="clear" w:color="auto" w:fill="FFFFFF"/>
      <w:spacing w:before="60" w:after="60"/>
      <w:ind w:firstLine="720"/>
      <w:jc w:val="both"/>
    </w:pPr>
    <w:rPr>
      <w:sz w:val="26"/>
    </w:rPr>
  </w:style>
  <w:style w:type="character" w:customStyle="1" w:styleId="a7">
    <w:name w:val="Основной текст с отступом Знак"/>
    <w:aliases w:val="Подпись к рис. Знак,Ïîäïèñü ê ðèñ. Знак"/>
    <w:basedOn w:val="a0"/>
    <w:link w:val="a6"/>
    <w:uiPriority w:val="99"/>
    <w:locked/>
    <w:rsid w:val="00574A45"/>
    <w:rPr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locked/>
    <w:rsid w:val="00CD19B5"/>
    <w:rPr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283E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4760</Words>
  <Characters>2714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MoBIL GROUP</Company>
  <LinksUpToDate>false</LinksUpToDate>
  <CharactersWithSpaces>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creator>Admin</dc:creator>
  <cp:lastModifiedBy>User</cp:lastModifiedBy>
  <cp:revision>3</cp:revision>
  <cp:lastPrinted>2015-12-21T09:47:00Z</cp:lastPrinted>
  <dcterms:created xsi:type="dcterms:W3CDTF">2016-12-08T14:06:00Z</dcterms:created>
  <dcterms:modified xsi:type="dcterms:W3CDTF">2016-12-08T14:11:00Z</dcterms:modified>
</cp:coreProperties>
</file>